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9EF5FB" w14:textId="77777777" w:rsidR="00E64508" w:rsidRDefault="00E64508" w:rsidP="00ED121B">
      <w:pPr>
        <w:jc w:val="center"/>
        <w:rPr>
          <w:rFonts w:ascii="Avenir Next LT Pro Light" w:eastAsia="Times New Roman" w:hAnsi="Avenir Next LT Pro Light" w:cstheme="minorHAnsi"/>
          <w:b/>
          <w:bCs/>
          <w:color w:val="006FC0"/>
          <w:kern w:val="36"/>
          <w:sz w:val="32"/>
          <w:szCs w:val="32"/>
          <w:lang w:val="en-US" w:eastAsia="en-GB"/>
        </w:rPr>
      </w:pPr>
    </w:p>
    <w:p w14:paraId="11D2A4CE" w14:textId="21EB86CC" w:rsidR="00050942" w:rsidRPr="003F2CAB" w:rsidRDefault="00050942" w:rsidP="00ED121B">
      <w:pPr>
        <w:jc w:val="center"/>
        <w:rPr>
          <w:rFonts w:ascii="Avenir Next LT Pro Light" w:hAnsi="Avenir Next LT Pro Light"/>
          <w:b/>
          <w:bCs/>
          <w:sz w:val="32"/>
          <w:szCs w:val="32"/>
          <w:lang w:val="en-GB"/>
        </w:rPr>
      </w:pPr>
      <w:r w:rsidRPr="003F2CAB">
        <w:rPr>
          <w:rFonts w:ascii="Avenir Next LT Pro Light" w:eastAsia="Times New Roman" w:hAnsi="Avenir Next LT Pro Light" w:cstheme="minorHAnsi"/>
          <w:b/>
          <w:bCs/>
          <w:color w:val="006FC0"/>
          <w:kern w:val="36"/>
          <w:sz w:val="32"/>
          <w:szCs w:val="32"/>
          <w:lang w:val="en-US" w:eastAsia="en-GB"/>
        </w:rPr>
        <w:t xml:space="preserve">PASET Regional Scholarship and Innovation Fund (Rsif) </w:t>
      </w:r>
    </w:p>
    <w:p w14:paraId="4C2D9412" w14:textId="77777777" w:rsidR="004F352D" w:rsidRDefault="004F352D" w:rsidP="00844425">
      <w:pPr>
        <w:jc w:val="center"/>
        <w:rPr>
          <w:rFonts w:ascii="Avenir Next LT Pro Light" w:eastAsiaTheme="majorEastAsia" w:hAnsi="Avenir Next LT Pro Light" w:cstheme="minorHAnsi"/>
          <w:b/>
          <w:bCs/>
          <w:color w:val="2F5496" w:themeColor="accent1" w:themeShade="BF"/>
          <w:sz w:val="28"/>
          <w:szCs w:val="28"/>
          <w:lang w:val="en-US"/>
        </w:rPr>
      </w:pPr>
      <w:bookmarkStart w:id="0" w:name="_Hlk145512367"/>
      <w:bookmarkStart w:id="1" w:name="_Hlk144393816"/>
    </w:p>
    <w:p w14:paraId="5094D99C" w14:textId="5006F690" w:rsidR="00E31AD3" w:rsidRPr="00E7444C" w:rsidRDefault="008C26A8" w:rsidP="00844425">
      <w:pPr>
        <w:jc w:val="center"/>
        <w:rPr>
          <w:rFonts w:ascii="Avenir Next LT Pro Light" w:eastAsiaTheme="majorEastAsia" w:hAnsi="Avenir Next LT Pro Light" w:cstheme="minorHAnsi"/>
          <w:b/>
          <w:bCs/>
          <w:color w:val="2F5496" w:themeColor="accent1" w:themeShade="BF"/>
          <w:sz w:val="28"/>
          <w:szCs w:val="28"/>
          <w:lang w:val="en-US"/>
        </w:rPr>
      </w:pPr>
      <w:r w:rsidRPr="00DD71A6">
        <w:rPr>
          <w:rFonts w:ascii="Avenir Next LT Pro Light" w:eastAsiaTheme="majorEastAsia" w:hAnsi="Avenir Next LT Pro Light" w:cstheme="minorHAnsi"/>
          <w:b/>
          <w:bCs/>
          <w:color w:val="2F5496" w:themeColor="accent1" w:themeShade="BF"/>
          <w:sz w:val="28"/>
          <w:szCs w:val="28"/>
          <w:lang w:val="en-US"/>
        </w:rPr>
        <w:t>Sandwich P</w:t>
      </w:r>
      <w:r w:rsidR="00365044" w:rsidRPr="00DD71A6">
        <w:rPr>
          <w:rFonts w:ascii="Avenir Next LT Pro Light" w:eastAsiaTheme="majorEastAsia" w:hAnsi="Avenir Next LT Pro Light" w:cstheme="minorHAnsi"/>
          <w:b/>
          <w:bCs/>
          <w:color w:val="2F5496" w:themeColor="accent1" w:themeShade="BF"/>
          <w:sz w:val="28"/>
          <w:szCs w:val="28"/>
          <w:lang w:val="en-US"/>
        </w:rPr>
        <w:t>lacement</w:t>
      </w:r>
      <w:r w:rsidRPr="00DD71A6">
        <w:rPr>
          <w:rFonts w:ascii="Avenir Next LT Pro Light" w:eastAsiaTheme="majorEastAsia" w:hAnsi="Avenir Next LT Pro Light" w:cstheme="minorHAnsi"/>
          <w:b/>
          <w:bCs/>
          <w:color w:val="2F5496" w:themeColor="accent1" w:themeShade="BF"/>
          <w:sz w:val="28"/>
          <w:szCs w:val="28"/>
          <w:lang w:val="en-US"/>
        </w:rPr>
        <w:t xml:space="preserve"> </w:t>
      </w:r>
      <w:r w:rsidR="00191565" w:rsidRPr="00DD71A6">
        <w:rPr>
          <w:rFonts w:ascii="Avenir Next LT Pro Light" w:eastAsiaTheme="majorEastAsia" w:hAnsi="Avenir Next LT Pro Light" w:cstheme="minorHAnsi"/>
          <w:b/>
          <w:bCs/>
          <w:color w:val="2F5496" w:themeColor="accent1" w:themeShade="BF"/>
          <w:sz w:val="28"/>
          <w:szCs w:val="28"/>
          <w:lang w:val="en-US"/>
        </w:rPr>
        <w:t xml:space="preserve">Research </w:t>
      </w:r>
      <w:r w:rsidR="00AA7265" w:rsidRPr="00DD71A6">
        <w:rPr>
          <w:rFonts w:ascii="Avenir Next LT Pro Light" w:eastAsiaTheme="majorEastAsia" w:hAnsi="Avenir Next LT Pro Light" w:cstheme="minorHAnsi"/>
          <w:b/>
          <w:bCs/>
          <w:color w:val="2F5496" w:themeColor="accent1" w:themeShade="BF"/>
          <w:sz w:val="28"/>
          <w:szCs w:val="28"/>
          <w:lang w:val="en-US"/>
        </w:rPr>
        <w:t xml:space="preserve">Funds </w:t>
      </w:r>
      <w:bookmarkEnd w:id="0"/>
      <w:r w:rsidR="00191565" w:rsidRPr="00DD71A6">
        <w:rPr>
          <w:rFonts w:ascii="Avenir Next LT Pro Light" w:eastAsiaTheme="majorEastAsia" w:hAnsi="Avenir Next LT Pro Light" w:cstheme="minorHAnsi"/>
          <w:b/>
          <w:bCs/>
          <w:color w:val="2F5496" w:themeColor="accent1" w:themeShade="BF"/>
          <w:sz w:val="28"/>
          <w:szCs w:val="28"/>
          <w:lang w:val="en-US"/>
        </w:rPr>
        <w:t xml:space="preserve">Support </w:t>
      </w:r>
      <w:r w:rsidR="00A0692E">
        <w:rPr>
          <w:rFonts w:ascii="Avenir Next LT Pro Light" w:eastAsiaTheme="majorEastAsia" w:hAnsi="Avenir Next LT Pro Light" w:cstheme="minorHAnsi"/>
          <w:b/>
          <w:bCs/>
          <w:color w:val="2F5496" w:themeColor="accent1" w:themeShade="BF"/>
          <w:sz w:val="28"/>
          <w:szCs w:val="28"/>
          <w:lang w:val="en-US"/>
        </w:rPr>
        <w:t>- 2023</w:t>
      </w:r>
    </w:p>
    <w:bookmarkEnd w:id="1"/>
    <w:p w14:paraId="2139614F" w14:textId="77777777" w:rsidR="00A0692E" w:rsidRDefault="00A0692E" w:rsidP="00341071">
      <w:pPr>
        <w:jc w:val="center"/>
        <w:rPr>
          <w:rFonts w:ascii="Avenir Next LT Pro Light" w:eastAsiaTheme="majorEastAsia" w:hAnsi="Avenir Next LT Pro Light" w:cstheme="minorHAnsi"/>
          <w:b/>
          <w:bCs/>
          <w:color w:val="2F5496" w:themeColor="accent1" w:themeShade="BF"/>
          <w:sz w:val="28"/>
          <w:szCs w:val="28"/>
          <w:lang w:val="en-US"/>
        </w:rPr>
      </w:pPr>
    </w:p>
    <w:p w14:paraId="633C0AD1" w14:textId="1FAF4010" w:rsidR="00341071" w:rsidRPr="00E7444C" w:rsidRDefault="00341071" w:rsidP="00341071">
      <w:pPr>
        <w:jc w:val="center"/>
        <w:rPr>
          <w:rFonts w:ascii="Avenir Next LT Pro Light" w:eastAsiaTheme="majorEastAsia" w:hAnsi="Avenir Next LT Pro Light" w:cstheme="minorHAnsi"/>
          <w:b/>
          <w:bCs/>
          <w:color w:val="2F5496" w:themeColor="accent1" w:themeShade="BF"/>
          <w:sz w:val="28"/>
          <w:szCs w:val="28"/>
          <w:lang w:val="en-US"/>
        </w:rPr>
      </w:pPr>
      <w:r w:rsidRPr="00DD71A6">
        <w:rPr>
          <w:rFonts w:ascii="Avenir Next LT Pro Light" w:eastAsiaTheme="majorEastAsia" w:hAnsi="Avenir Next LT Pro Light" w:cstheme="minorHAnsi"/>
          <w:b/>
          <w:bCs/>
          <w:color w:val="2F5496" w:themeColor="accent1" w:themeShade="BF"/>
          <w:sz w:val="28"/>
          <w:szCs w:val="28"/>
          <w:lang w:val="en-US"/>
        </w:rPr>
        <w:t>Rsif Sandwich Placement Research Funds Support</w:t>
      </w:r>
      <w:r>
        <w:rPr>
          <w:rFonts w:ascii="Avenir Next LT Pro Light" w:eastAsiaTheme="majorEastAsia" w:hAnsi="Avenir Next LT Pro Light" w:cstheme="minorHAnsi"/>
          <w:b/>
          <w:bCs/>
          <w:color w:val="2F5496" w:themeColor="accent1" w:themeShade="BF"/>
          <w:sz w:val="28"/>
          <w:szCs w:val="28"/>
          <w:lang w:val="en-US"/>
        </w:rPr>
        <w:t xml:space="preserve"> Application Document</w:t>
      </w:r>
      <w:r w:rsidRPr="00DD71A6">
        <w:rPr>
          <w:rFonts w:ascii="Avenir Next LT Pro Light" w:eastAsiaTheme="majorEastAsia" w:hAnsi="Avenir Next LT Pro Light" w:cstheme="minorHAnsi"/>
          <w:b/>
          <w:bCs/>
          <w:color w:val="2F5496" w:themeColor="accent1" w:themeShade="BF"/>
          <w:sz w:val="28"/>
          <w:szCs w:val="28"/>
          <w:lang w:val="en-US"/>
        </w:rPr>
        <w:t xml:space="preserve"> </w:t>
      </w:r>
    </w:p>
    <w:p w14:paraId="7D9D52E6" w14:textId="77777777" w:rsidR="0058768C" w:rsidRPr="006A7402" w:rsidRDefault="0058768C" w:rsidP="0058768C">
      <w:pPr>
        <w:pStyle w:val="BodyText"/>
        <w:jc w:val="both"/>
        <w:rPr>
          <w:rFonts w:ascii="Avenir Next LT Pro Light" w:hAnsi="Avenir Next LT Pro Light" w:cstheme="majorHAnsi"/>
          <w:b/>
          <w:bCs/>
        </w:rPr>
      </w:pPr>
      <w:r w:rsidRPr="006A7402">
        <w:rPr>
          <w:rFonts w:ascii="Avenir Next LT Pro Light" w:hAnsi="Avenir Next LT Pro Light" w:cstheme="majorHAnsi"/>
          <w:b/>
          <w:bCs/>
        </w:rPr>
        <w:t>Note</w:t>
      </w:r>
    </w:p>
    <w:p w14:paraId="17824761" w14:textId="2E13087B" w:rsidR="0058768C" w:rsidRPr="006A7402" w:rsidRDefault="0058768C" w:rsidP="0058768C">
      <w:pPr>
        <w:numPr>
          <w:ilvl w:val="0"/>
          <w:numId w:val="16"/>
        </w:numPr>
        <w:spacing w:after="0" w:line="240" w:lineRule="auto"/>
        <w:jc w:val="both"/>
        <w:rPr>
          <w:rFonts w:ascii="Avenir Next LT Pro Light" w:hAnsi="Avenir Next LT Pro Light" w:cstheme="majorHAnsi"/>
          <w:sz w:val="20"/>
          <w:szCs w:val="20"/>
        </w:rPr>
      </w:pPr>
      <w:r w:rsidRPr="006A7402">
        <w:rPr>
          <w:rFonts w:ascii="Avenir Next LT Pro Light" w:hAnsi="Avenir Next LT Pro Light" w:cstheme="majorHAnsi"/>
          <w:sz w:val="20"/>
          <w:szCs w:val="20"/>
        </w:rPr>
        <w:t xml:space="preserve">Applications must be received </w:t>
      </w:r>
      <w:r w:rsidRPr="005D5DB9">
        <w:rPr>
          <w:rFonts w:ascii="Avenir Next LT Pro Light" w:hAnsi="Avenir Next LT Pro Light" w:cstheme="majorHAnsi"/>
          <w:b/>
          <w:sz w:val="20"/>
          <w:szCs w:val="20"/>
        </w:rPr>
        <w:t>ONLINE</w:t>
      </w:r>
      <w:r w:rsidRPr="005D5DB9">
        <w:rPr>
          <w:rFonts w:ascii="Avenir Next LT Pro Light" w:hAnsi="Avenir Next LT Pro Light" w:cstheme="majorHAnsi"/>
          <w:sz w:val="20"/>
          <w:szCs w:val="20"/>
        </w:rPr>
        <w:t xml:space="preserve"> by </w:t>
      </w:r>
      <w:r>
        <w:rPr>
          <w:rFonts w:ascii="Avenir Next LT Pro Light" w:eastAsia="Arial" w:hAnsi="Avenir Next LT Pro Light" w:cstheme="majorHAnsi"/>
          <w:b/>
          <w:bCs/>
          <w:sz w:val="20"/>
          <w:szCs w:val="20"/>
          <w:highlight w:val="yellow"/>
          <w:lang w:val="en-GB"/>
        </w:rPr>
        <w:t>13 October</w:t>
      </w:r>
      <w:r w:rsidRPr="000872BD">
        <w:rPr>
          <w:rFonts w:ascii="Avenir Next LT Pro Light" w:eastAsia="Arial" w:hAnsi="Avenir Next LT Pro Light" w:cstheme="majorHAnsi"/>
          <w:b/>
          <w:bCs/>
          <w:sz w:val="20"/>
          <w:szCs w:val="20"/>
          <w:highlight w:val="yellow"/>
          <w:lang w:val="en-GB"/>
        </w:rPr>
        <w:t xml:space="preserve"> 2023</w:t>
      </w:r>
      <w:r w:rsidRPr="005D5DB9">
        <w:rPr>
          <w:rFonts w:ascii="Avenir Next LT Pro Light" w:eastAsia="Arial" w:hAnsi="Avenir Next LT Pro Light" w:cstheme="majorHAnsi"/>
          <w:b/>
          <w:bCs/>
          <w:sz w:val="20"/>
          <w:szCs w:val="20"/>
          <w:lang w:val="en-GB"/>
        </w:rPr>
        <w:t xml:space="preserve"> </w:t>
      </w:r>
      <w:r w:rsidRPr="005D5DB9">
        <w:rPr>
          <w:rFonts w:ascii="Avenir Next LT Pro Light" w:eastAsia="Arial" w:hAnsi="Avenir Next LT Pro Light" w:cstheme="majorHAnsi"/>
          <w:b/>
          <w:bCs/>
          <w:sz w:val="20"/>
          <w:szCs w:val="20"/>
        </w:rPr>
        <w:t>at 5:00 pm (East</w:t>
      </w:r>
      <w:r w:rsidRPr="006A7402">
        <w:rPr>
          <w:rFonts w:ascii="Avenir Next LT Pro Light" w:eastAsia="Arial" w:hAnsi="Avenir Next LT Pro Light" w:cstheme="majorHAnsi"/>
          <w:b/>
          <w:bCs/>
          <w:sz w:val="20"/>
          <w:szCs w:val="20"/>
        </w:rPr>
        <w:t xml:space="preserve"> Africa Time; UTC+3</w:t>
      </w:r>
      <w:r w:rsidRPr="006A7402">
        <w:rPr>
          <w:rFonts w:ascii="Avenir Next LT Pro Light" w:eastAsia="Arial" w:hAnsi="Avenir Next LT Pro Light" w:cstheme="majorHAnsi"/>
          <w:b/>
          <w:bCs/>
          <w:sz w:val="20"/>
          <w:szCs w:val="20"/>
          <w:lang w:val="en-GB"/>
        </w:rPr>
        <w:t>)</w:t>
      </w:r>
      <w:r w:rsidRPr="006A7402">
        <w:rPr>
          <w:rFonts w:ascii="Avenir Next LT Pro Light" w:eastAsia="Arial" w:hAnsi="Avenir Next LT Pro Light" w:cstheme="majorHAnsi"/>
          <w:b/>
          <w:bCs/>
          <w:sz w:val="20"/>
          <w:szCs w:val="20"/>
        </w:rPr>
        <w:t>.</w:t>
      </w:r>
      <w:r w:rsidRPr="006A7402">
        <w:rPr>
          <w:rFonts w:ascii="Avenir Next LT Pro Light" w:eastAsia="Arial" w:hAnsi="Avenir Next LT Pro Light" w:cstheme="majorHAnsi"/>
          <w:bCs/>
          <w:sz w:val="20"/>
          <w:szCs w:val="20"/>
        </w:rPr>
        <w:t xml:space="preserve"> Late applications</w:t>
      </w:r>
      <w:r w:rsidRPr="006A7402">
        <w:rPr>
          <w:rFonts w:ascii="Avenir Next LT Pro Light" w:hAnsi="Avenir Next LT Pro Light" w:cstheme="majorHAnsi"/>
          <w:sz w:val="20"/>
          <w:szCs w:val="20"/>
        </w:rPr>
        <w:t xml:space="preserve"> will not be considered or acknowledged.</w:t>
      </w:r>
    </w:p>
    <w:p w14:paraId="7BF91798" w14:textId="77777777" w:rsidR="0058768C" w:rsidRPr="0058768C" w:rsidRDefault="0058768C" w:rsidP="0058768C">
      <w:pPr>
        <w:pStyle w:val="BodyText"/>
        <w:numPr>
          <w:ilvl w:val="0"/>
          <w:numId w:val="16"/>
        </w:numPr>
        <w:jc w:val="both"/>
        <w:rPr>
          <w:rFonts w:ascii="Avenir Next LT Pro Light" w:eastAsiaTheme="minorHAnsi" w:hAnsi="Avenir Next LT Pro Light" w:cstheme="majorHAnsi"/>
          <w:kern w:val="2"/>
          <w:sz w:val="20"/>
          <w:szCs w:val="20"/>
          <w:lang w:val="en-KE" w:eastAsia="en-US"/>
          <w14:ligatures w14:val="standardContextual"/>
        </w:rPr>
      </w:pPr>
      <w:r w:rsidRPr="0058768C">
        <w:rPr>
          <w:rFonts w:ascii="Avenir Next LT Pro Light" w:eastAsiaTheme="minorHAnsi" w:hAnsi="Avenir Next LT Pro Light" w:cstheme="majorHAnsi"/>
          <w:kern w:val="2"/>
          <w:sz w:val="20"/>
          <w:szCs w:val="20"/>
          <w:lang w:val="en-KE" w:eastAsia="en-US"/>
          <w14:ligatures w14:val="standardContextual"/>
        </w:rPr>
        <w:t>Please ensure all relevant sections are accurately and fully completed.</w:t>
      </w:r>
    </w:p>
    <w:p w14:paraId="1E0B2DBD" w14:textId="77777777" w:rsidR="0058768C" w:rsidRPr="0058768C" w:rsidRDefault="0058768C" w:rsidP="0058768C">
      <w:pPr>
        <w:pStyle w:val="BodyText"/>
        <w:numPr>
          <w:ilvl w:val="0"/>
          <w:numId w:val="16"/>
        </w:numPr>
        <w:jc w:val="both"/>
        <w:rPr>
          <w:rFonts w:ascii="Avenir Next LT Pro Light" w:eastAsiaTheme="minorHAnsi" w:hAnsi="Avenir Next LT Pro Light" w:cstheme="majorHAnsi"/>
          <w:kern w:val="2"/>
          <w:sz w:val="20"/>
          <w:szCs w:val="20"/>
          <w:lang w:val="en-KE" w:eastAsia="en-US"/>
          <w14:ligatures w14:val="standardContextual"/>
        </w:rPr>
      </w:pPr>
      <w:r w:rsidRPr="0058768C">
        <w:rPr>
          <w:rFonts w:ascii="Avenir Next LT Pro Light" w:eastAsiaTheme="minorHAnsi" w:hAnsi="Avenir Next LT Pro Light" w:cstheme="majorHAnsi"/>
          <w:kern w:val="2"/>
          <w:sz w:val="20"/>
          <w:szCs w:val="20"/>
          <w:lang w:val="en-KE" w:eastAsia="en-US"/>
          <w14:ligatures w14:val="standardContextual"/>
        </w:rPr>
        <w:t>Applications lacking any of the supporting documents will not be considered.</w:t>
      </w:r>
    </w:p>
    <w:p w14:paraId="2DE66787" w14:textId="77777777" w:rsidR="0058768C" w:rsidRDefault="0058768C" w:rsidP="0058768C">
      <w:pPr>
        <w:pStyle w:val="BodyText"/>
        <w:numPr>
          <w:ilvl w:val="0"/>
          <w:numId w:val="16"/>
        </w:numPr>
        <w:jc w:val="both"/>
        <w:rPr>
          <w:rFonts w:ascii="Avenir Next LT Pro Light" w:eastAsiaTheme="minorHAnsi" w:hAnsi="Avenir Next LT Pro Light" w:cstheme="majorHAnsi"/>
          <w:kern w:val="2"/>
          <w:sz w:val="20"/>
          <w:szCs w:val="20"/>
          <w:lang w:val="en-KE" w:eastAsia="en-US"/>
          <w14:ligatures w14:val="standardContextual"/>
        </w:rPr>
      </w:pPr>
      <w:r w:rsidRPr="0058768C">
        <w:rPr>
          <w:rFonts w:ascii="Avenir Next LT Pro Light" w:eastAsiaTheme="minorHAnsi" w:hAnsi="Avenir Next LT Pro Light" w:cstheme="majorHAnsi"/>
          <w:kern w:val="2"/>
          <w:sz w:val="20"/>
          <w:szCs w:val="20"/>
          <w:lang w:val="en-KE" w:eastAsia="en-US"/>
          <w14:ligatures w14:val="standardContextual"/>
        </w:rPr>
        <w:t>Intentionally incorrect information tendered will result in disqualification, before, or even after the award of a scholarship.</w:t>
      </w:r>
    </w:p>
    <w:p w14:paraId="24FD4DC7" w14:textId="71E1FE04" w:rsidR="00CB0C7F" w:rsidRPr="0058768C" w:rsidRDefault="00CB0C7F" w:rsidP="0058768C">
      <w:pPr>
        <w:pStyle w:val="BodyText"/>
        <w:numPr>
          <w:ilvl w:val="0"/>
          <w:numId w:val="16"/>
        </w:numPr>
        <w:jc w:val="both"/>
        <w:rPr>
          <w:rFonts w:ascii="Avenir Next LT Pro Light" w:eastAsiaTheme="minorHAnsi" w:hAnsi="Avenir Next LT Pro Light" w:cstheme="majorHAnsi"/>
          <w:kern w:val="2"/>
          <w:sz w:val="20"/>
          <w:szCs w:val="20"/>
          <w:lang w:val="en-KE" w:eastAsia="en-US"/>
          <w14:ligatures w14:val="standardContextual"/>
        </w:rPr>
      </w:pPr>
      <w:r>
        <w:rPr>
          <w:rFonts w:ascii="Avenir Next LT Pro Light" w:eastAsiaTheme="minorHAnsi" w:hAnsi="Avenir Next LT Pro Light" w:cstheme="majorHAnsi"/>
          <w:kern w:val="2"/>
          <w:sz w:val="20"/>
          <w:szCs w:val="20"/>
          <w:lang w:val="en-GB" w:eastAsia="en-US"/>
          <w14:ligatures w14:val="standardContextual"/>
        </w:rPr>
        <w:t xml:space="preserve">Save the application document as a </w:t>
      </w:r>
      <w:r w:rsidR="00EF4FB0">
        <w:rPr>
          <w:rFonts w:ascii="Avenir Next LT Pro Light" w:eastAsiaTheme="minorHAnsi" w:hAnsi="Avenir Next LT Pro Light" w:cstheme="majorHAnsi"/>
          <w:kern w:val="2"/>
          <w:sz w:val="20"/>
          <w:szCs w:val="20"/>
          <w:lang w:val="en-GB" w:eastAsia="en-US"/>
          <w14:ligatures w14:val="standardContextual"/>
        </w:rPr>
        <w:t>PDF</w:t>
      </w:r>
      <w:r>
        <w:rPr>
          <w:rFonts w:ascii="Avenir Next LT Pro Light" w:eastAsiaTheme="minorHAnsi" w:hAnsi="Avenir Next LT Pro Light" w:cstheme="majorHAnsi"/>
          <w:kern w:val="2"/>
          <w:sz w:val="20"/>
          <w:szCs w:val="20"/>
          <w:lang w:val="en-GB" w:eastAsia="en-US"/>
          <w14:ligatures w14:val="standardContextual"/>
        </w:rPr>
        <w:t xml:space="preserve"> before uploading</w:t>
      </w:r>
    </w:p>
    <w:p w14:paraId="7340924C" w14:textId="77777777" w:rsidR="001D533C" w:rsidRDefault="001D533C" w:rsidP="00540E82">
      <w:pPr>
        <w:shd w:val="clear" w:color="auto" w:fill="FFFFFF"/>
        <w:spacing w:after="0" w:line="240" w:lineRule="auto"/>
        <w:jc w:val="both"/>
        <w:rPr>
          <w:rFonts w:ascii="Avenir Next LT Pro Light" w:hAnsi="Avenir Next LT Pro Light"/>
          <w:highlight w:val="yellow"/>
          <w:lang w:val="en-US"/>
        </w:rPr>
      </w:pPr>
    </w:p>
    <w:p w14:paraId="3072E539" w14:textId="77777777" w:rsidR="00907253" w:rsidRPr="006A7402" w:rsidRDefault="00907253" w:rsidP="00907253">
      <w:pPr>
        <w:pStyle w:val="Heading2"/>
        <w:rPr>
          <w:rFonts w:ascii="Avenir Next LT Pro Light" w:hAnsi="Avenir Next LT Pro Light" w:cstheme="majorHAnsi"/>
          <w:b/>
          <w:bCs/>
          <w:sz w:val="22"/>
          <w:szCs w:val="22"/>
          <w:lang w:val="en-GB"/>
        </w:rPr>
      </w:pPr>
      <w:r w:rsidRPr="006A7402">
        <w:rPr>
          <w:rFonts w:ascii="Avenir Next LT Pro Light" w:hAnsi="Avenir Next LT Pro Light" w:cstheme="majorHAnsi"/>
          <w:b/>
          <w:bCs/>
          <w:sz w:val="22"/>
          <w:szCs w:val="22"/>
          <w:lang w:val="en-GB"/>
        </w:rPr>
        <w:t xml:space="preserve">Personal Information </w:t>
      </w:r>
    </w:p>
    <w:p w14:paraId="42D08E6E" w14:textId="77777777" w:rsidR="00907253" w:rsidRPr="006A7402" w:rsidRDefault="00907253" w:rsidP="00907253">
      <w:pPr>
        <w:spacing w:after="0" w:line="240" w:lineRule="auto"/>
        <w:outlineLvl w:val="0"/>
        <w:rPr>
          <w:rFonts w:ascii="Avenir Next LT Pro Light" w:eastAsia="Times New Roman" w:hAnsi="Avenir Next LT Pro Light" w:cstheme="majorHAnsi"/>
          <w:b/>
          <w:bCs/>
          <w:kern w:val="36"/>
          <w:lang w:val="en-GB"/>
        </w:rPr>
      </w:pPr>
      <w:r w:rsidRPr="006A7402">
        <w:rPr>
          <w:rFonts w:ascii="Avenir Next LT Pro Light" w:eastAsia="Times New Roman" w:hAnsi="Avenir Next LT Pro Light" w:cstheme="majorHAnsi"/>
          <w:b/>
          <w:bCs/>
          <w:kern w:val="36"/>
          <w:lang w:val="en-GB"/>
        </w:rPr>
        <w:t xml:space="preserve"> </w:t>
      </w:r>
    </w:p>
    <w:tbl>
      <w:tblPr>
        <w:tblpPr w:leftFromText="180" w:rightFromText="180" w:vertAnchor="text" w:horzAnchor="margin" w:tblpY="6"/>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94"/>
        <w:gridCol w:w="5245"/>
      </w:tblGrid>
      <w:tr w:rsidR="00907253" w:rsidRPr="006A7402" w14:paraId="3227C413" w14:textId="77777777" w:rsidTr="00965CC4">
        <w:trPr>
          <w:trHeight w:val="236"/>
        </w:trPr>
        <w:tc>
          <w:tcPr>
            <w:tcW w:w="3794" w:type="dxa"/>
          </w:tcPr>
          <w:p w14:paraId="55F4D9D1" w14:textId="77777777" w:rsidR="00907253" w:rsidRPr="006A7402" w:rsidRDefault="00907253" w:rsidP="00965CC4">
            <w:pPr>
              <w:pStyle w:val="BodyText"/>
              <w:rPr>
                <w:rFonts w:ascii="Avenir Next LT Pro Light" w:hAnsi="Avenir Next LT Pro Light" w:cstheme="majorHAnsi"/>
                <w:sz w:val="16"/>
                <w:szCs w:val="16"/>
              </w:rPr>
            </w:pPr>
            <w:r w:rsidRPr="006A7402">
              <w:rPr>
                <w:rFonts w:ascii="Avenir Next LT Pro Light" w:hAnsi="Avenir Next LT Pro Light" w:cstheme="majorHAnsi"/>
                <w:sz w:val="16"/>
                <w:szCs w:val="16"/>
              </w:rPr>
              <w:t>Surname (family name)</w:t>
            </w:r>
          </w:p>
        </w:tc>
        <w:tc>
          <w:tcPr>
            <w:tcW w:w="5245" w:type="dxa"/>
          </w:tcPr>
          <w:p w14:paraId="2D55082F" w14:textId="77777777" w:rsidR="00907253" w:rsidRPr="006A7402" w:rsidRDefault="00907253" w:rsidP="00965CC4">
            <w:pPr>
              <w:pStyle w:val="BodyText"/>
              <w:rPr>
                <w:rFonts w:ascii="Avenir Next LT Pro Light" w:hAnsi="Avenir Next LT Pro Light" w:cstheme="majorHAnsi"/>
                <w:sz w:val="16"/>
                <w:szCs w:val="16"/>
              </w:rPr>
            </w:pPr>
          </w:p>
        </w:tc>
      </w:tr>
      <w:tr w:rsidR="00907253" w:rsidRPr="006A7402" w14:paraId="40BC143F" w14:textId="77777777" w:rsidTr="00965CC4">
        <w:trPr>
          <w:trHeight w:val="237"/>
        </w:trPr>
        <w:tc>
          <w:tcPr>
            <w:tcW w:w="3794" w:type="dxa"/>
          </w:tcPr>
          <w:p w14:paraId="3A99CDF1" w14:textId="77777777" w:rsidR="00907253" w:rsidRPr="006A7402" w:rsidRDefault="00907253" w:rsidP="00965CC4">
            <w:pPr>
              <w:pStyle w:val="BodyText"/>
              <w:rPr>
                <w:rFonts w:ascii="Avenir Next LT Pro Light" w:hAnsi="Avenir Next LT Pro Light" w:cstheme="majorHAnsi"/>
                <w:sz w:val="16"/>
                <w:szCs w:val="16"/>
              </w:rPr>
            </w:pPr>
            <w:r w:rsidRPr="006A7402">
              <w:rPr>
                <w:rFonts w:ascii="Avenir Next LT Pro Light" w:hAnsi="Avenir Next LT Pro Light" w:cstheme="majorHAnsi"/>
                <w:sz w:val="16"/>
                <w:szCs w:val="16"/>
              </w:rPr>
              <w:t>Other names</w:t>
            </w:r>
          </w:p>
        </w:tc>
        <w:tc>
          <w:tcPr>
            <w:tcW w:w="5245" w:type="dxa"/>
          </w:tcPr>
          <w:p w14:paraId="397E6381" w14:textId="77777777" w:rsidR="00907253" w:rsidRPr="006A7402" w:rsidRDefault="00907253" w:rsidP="00965CC4">
            <w:pPr>
              <w:pStyle w:val="BodyText"/>
              <w:rPr>
                <w:rFonts w:ascii="Avenir Next LT Pro Light" w:hAnsi="Avenir Next LT Pro Light" w:cstheme="majorHAnsi"/>
                <w:sz w:val="16"/>
                <w:szCs w:val="16"/>
              </w:rPr>
            </w:pPr>
          </w:p>
        </w:tc>
      </w:tr>
      <w:tr w:rsidR="00907253" w:rsidRPr="00EA4C00" w14:paraId="1A3598E0" w14:textId="77777777" w:rsidTr="00965CC4">
        <w:trPr>
          <w:trHeight w:val="237"/>
        </w:trPr>
        <w:tc>
          <w:tcPr>
            <w:tcW w:w="3794" w:type="dxa"/>
          </w:tcPr>
          <w:p w14:paraId="0A617A33" w14:textId="77777777" w:rsidR="00907253" w:rsidRPr="00EA4C00" w:rsidRDefault="00907253" w:rsidP="00EA4C00">
            <w:pPr>
              <w:pStyle w:val="BodyText"/>
              <w:rPr>
                <w:rFonts w:ascii="Avenir Next LT Pro Light" w:hAnsi="Avenir Next LT Pro Light" w:cstheme="majorHAnsi"/>
                <w:sz w:val="16"/>
                <w:szCs w:val="16"/>
              </w:rPr>
            </w:pPr>
            <w:r w:rsidRPr="00EA4C00">
              <w:rPr>
                <w:rFonts w:ascii="Avenir Next LT Pro Light" w:hAnsi="Avenir Next LT Pro Light" w:cstheme="majorHAnsi"/>
                <w:sz w:val="16"/>
                <w:szCs w:val="16"/>
              </w:rPr>
              <w:t xml:space="preserve">Gender (Male/Female) </w:t>
            </w:r>
          </w:p>
        </w:tc>
        <w:tc>
          <w:tcPr>
            <w:tcW w:w="5245" w:type="dxa"/>
          </w:tcPr>
          <w:p w14:paraId="5899AAAD" w14:textId="77777777" w:rsidR="00907253" w:rsidRPr="00EA4C00" w:rsidRDefault="00907253" w:rsidP="00EA4C00">
            <w:pPr>
              <w:pStyle w:val="BodyText"/>
              <w:rPr>
                <w:rFonts w:ascii="Avenir Next LT Pro Light" w:hAnsi="Avenir Next LT Pro Light" w:cstheme="majorHAnsi"/>
                <w:sz w:val="16"/>
                <w:szCs w:val="16"/>
              </w:rPr>
            </w:pPr>
          </w:p>
        </w:tc>
      </w:tr>
      <w:tr w:rsidR="00907253" w:rsidRPr="00EA4C00" w14:paraId="5D7612D5" w14:textId="77777777" w:rsidTr="00965CC4">
        <w:trPr>
          <w:trHeight w:val="237"/>
        </w:trPr>
        <w:tc>
          <w:tcPr>
            <w:tcW w:w="3794" w:type="dxa"/>
          </w:tcPr>
          <w:p w14:paraId="15367DAE" w14:textId="77777777" w:rsidR="00907253" w:rsidRPr="00EA4C00" w:rsidRDefault="00907253" w:rsidP="00EA4C00">
            <w:pPr>
              <w:pStyle w:val="BodyText"/>
              <w:rPr>
                <w:rFonts w:ascii="Avenir Next LT Pro Light" w:hAnsi="Avenir Next LT Pro Light" w:cstheme="majorHAnsi"/>
                <w:sz w:val="16"/>
                <w:szCs w:val="16"/>
              </w:rPr>
            </w:pPr>
            <w:r w:rsidRPr="00EA4C00">
              <w:rPr>
                <w:rFonts w:ascii="Avenir Next LT Pro Light" w:hAnsi="Avenir Next LT Pro Light" w:cstheme="majorHAnsi"/>
                <w:sz w:val="16"/>
                <w:szCs w:val="16"/>
              </w:rPr>
              <w:t>Nationality</w:t>
            </w:r>
          </w:p>
        </w:tc>
        <w:tc>
          <w:tcPr>
            <w:tcW w:w="5245" w:type="dxa"/>
          </w:tcPr>
          <w:p w14:paraId="66802771" w14:textId="77777777" w:rsidR="00907253" w:rsidRPr="00EA4C00" w:rsidRDefault="00907253" w:rsidP="00EA4C00">
            <w:pPr>
              <w:pStyle w:val="BodyText"/>
              <w:rPr>
                <w:rFonts w:ascii="Avenir Next LT Pro Light" w:hAnsi="Avenir Next LT Pro Light" w:cstheme="majorHAnsi"/>
                <w:sz w:val="16"/>
                <w:szCs w:val="16"/>
              </w:rPr>
            </w:pPr>
          </w:p>
        </w:tc>
      </w:tr>
      <w:tr w:rsidR="00EA4C00" w:rsidRPr="00EA4C00" w14:paraId="2AE7DC78" w14:textId="77777777" w:rsidTr="00965CC4">
        <w:trPr>
          <w:trHeight w:val="237"/>
        </w:trPr>
        <w:tc>
          <w:tcPr>
            <w:tcW w:w="3794" w:type="dxa"/>
          </w:tcPr>
          <w:p w14:paraId="41F05F0A" w14:textId="48143254" w:rsidR="00EA4C00" w:rsidRPr="00EA4C00" w:rsidRDefault="00EA4C00" w:rsidP="00EA4C00">
            <w:pPr>
              <w:pStyle w:val="BodyText"/>
              <w:rPr>
                <w:rFonts w:ascii="Avenir Next LT Pro Light" w:hAnsi="Avenir Next LT Pro Light" w:cstheme="majorHAnsi"/>
                <w:sz w:val="16"/>
                <w:szCs w:val="16"/>
              </w:rPr>
            </w:pPr>
            <w:r w:rsidRPr="00EA4C00">
              <w:rPr>
                <w:rFonts w:ascii="Avenir Next LT Pro Light" w:hAnsi="Avenir Next LT Pro Light" w:cstheme="majorHAnsi"/>
                <w:sz w:val="16"/>
                <w:szCs w:val="16"/>
              </w:rPr>
              <w:t>Mobile Number</w:t>
            </w:r>
          </w:p>
        </w:tc>
        <w:tc>
          <w:tcPr>
            <w:tcW w:w="5245" w:type="dxa"/>
          </w:tcPr>
          <w:p w14:paraId="3D7ACBC3" w14:textId="77777777" w:rsidR="00EA4C00" w:rsidRPr="00EA4C00" w:rsidRDefault="00EA4C00" w:rsidP="00EA4C00">
            <w:pPr>
              <w:pStyle w:val="BodyText"/>
              <w:rPr>
                <w:rFonts w:ascii="Avenir Next LT Pro Light" w:hAnsi="Avenir Next LT Pro Light" w:cstheme="majorHAnsi"/>
                <w:sz w:val="16"/>
                <w:szCs w:val="16"/>
              </w:rPr>
            </w:pPr>
          </w:p>
        </w:tc>
      </w:tr>
      <w:tr w:rsidR="00EA4C00" w:rsidRPr="00EA4C00" w14:paraId="3A46A1BC" w14:textId="77777777" w:rsidTr="00965CC4">
        <w:trPr>
          <w:trHeight w:val="237"/>
        </w:trPr>
        <w:tc>
          <w:tcPr>
            <w:tcW w:w="3794" w:type="dxa"/>
          </w:tcPr>
          <w:p w14:paraId="4DE21E12" w14:textId="55F69D7F" w:rsidR="00EA4C00" w:rsidRPr="00EA4C00" w:rsidRDefault="00EA4C00" w:rsidP="00EA4C00">
            <w:pPr>
              <w:pStyle w:val="BodyText"/>
              <w:rPr>
                <w:rFonts w:ascii="Avenir Next LT Pro Light" w:hAnsi="Avenir Next LT Pro Light" w:cstheme="majorHAnsi"/>
                <w:sz w:val="16"/>
                <w:szCs w:val="16"/>
              </w:rPr>
            </w:pPr>
            <w:r w:rsidRPr="00EA4C00">
              <w:rPr>
                <w:rFonts w:ascii="Avenir Next LT Pro Light" w:hAnsi="Avenir Next LT Pro Light" w:cstheme="majorHAnsi"/>
                <w:sz w:val="16"/>
                <w:szCs w:val="16"/>
              </w:rPr>
              <w:t>Email Address</w:t>
            </w:r>
          </w:p>
        </w:tc>
        <w:tc>
          <w:tcPr>
            <w:tcW w:w="5245" w:type="dxa"/>
          </w:tcPr>
          <w:p w14:paraId="76A886C1" w14:textId="77777777" w:rsidR="00EA4C00" w:rsidRPr="00EA4C00" w:rsidRDefault="00EA4C00" w:rsidP="00EA4C00">
            <w:pPr>
              <w:pStyle w:val="BodyText"/>
              <w:rPr>
                <w:rFonts w:ascii="Avenir Next LT Pro Light" w:hAnsi="Avenir Next LT Pro Light" w:cstheme="majorHAnsi"/>
                <w:sz w:val="16"/>
                <w:szCs w:val="16"/>
              </w:rPr>
            </w:pPr>
          </w:p>
        </w:tc>
      </w:tr>
    </w:tbl>
    <w:p w14:paraId="14878293" w14:textId="77777777" w:rsidR="00907253" w:rsidRDefault="00907253" w:rsidP="00540E82">
      <w:pPr>
        <w:shd w:val="clear" w:color="auto" w:fill="FFFFFF"/>
        <w:spacing w:after="0" w:line="240" w:lineRule="auto"/>
        <w:jc w:val="both"/>
        <w:rPr>
          <w:rFonts w:ascii="Avenir Next LT Pro Light" w:hAnsi="Avenir Next LT Pro Light"/>
          <w:highlight w:val="yellow"/>
          <w:lang w:val="en-US"/>
        </w:rPr>
      </w:pPr>
    </w:p>
    <w:p w14:paraId="45E9ABDC" w14:textId="77777777" w:rsidR="00907253" w:rsidRDefault="00907253" w:rsidP="00540E82">
      <w:pPr>
        <w:shd w:val="clear" w:color="auto" w:fill="FFFFFF"/>
        <w:spacing w:after="0" w:line="240" w:lineRule="auto"/>
        <w:jc w:val="both"/>
        <w:rPr>
          <w:rFonts w:ascii="Avenir Next LT Pro Light" w:hAnsi="Avenir Next LT Pro Light"/>
          <w:highlight w:val="yellow"/>
          <w:lang w:val="en-US"/>
        </w:rPr>
      </w:pPr>
    </w:p>
    <w:p w14:paraId="1EF71D18" w14:textId="3143486F" w:rsidR="00FA4ACE" w:rsidRDefault="00FA4ACE" w:rsidP="00FA4ACE">
      <w:pPr>
        <w:pStyle w:val="Heading2"/>
        <w:rPr>
          <w:rFonts w:ascii="Avenir Next LT Pro Light" w:hAnsi="Avenir Next LT Pro Light" w:cstheme="majorHAnsi"/>
          <w:b/>
          <w:bCs/>
          <w:sz w:val="22"/>
          <w:szCs w:val="22"/>
          <w:lang w:val="en-GB"/>
        </w:rPr>
      </w:pPr>
      <w:r w:rsidRPr="006A7402">
        <w:rPr>
          <w:rFonts w:ascii="Avenir Next LT Pro Light" w:hAnsi="Avenir Next LT Pro Light" w:cstheme="majorHAnsi"/>
          <w:b/>
          <w:bCs/>
          <w:sz w:val="22"/>
          <w:szCs w:val="22"/>
        </w:rPr>
        <w:t>Academic</w:t>
      </w:r>
      <w:r w:rsidRPr="006A7402">
        <w:rPr>
          <w:rFonts w:ascii="Avenir Next LT Pro Light" w:hAnsi="Avenir Next LT Pro Light" w:cstheme="majorHAnsi"/>
          <w:b/>
          <w:bCs/>
          <w:sz w:val="22"/>
          <w:szCs w:val="22"/>
          <w:lang w:val="en-GB"/>
        </w:rPr>
        <w:t xml:space="preserve"> </w:t>
      </w:r>
      <w:r>
        <w:rPr>
          <w:rFonts w:ascii="Avenir Next LT Pro Light" w:hAnsi="Avenir Next LT Pro Light" w:cstheme="majorHAnsi"/>
          <w:b/>
          <w:bCs/>
          <w:sz w:val="22"/>
          <w:szCs w:val="22"/>
          <w:lang w:val="en-GB"/>
        </w:rPr>
        <w:t>Information</w:t>
      </w:r>
    </w:p>
    <w:p w14:paraId="32365402" w14:textId="77777777" w:rsidR="003D7531" w:rsidRDefault="003D7531" w:rsidP="00FA4ACE">
      <w:pPr>
        <w:spacing w:after="0" w:line="240" w:lineRule="auto"/>
        <w:rPr>
          <w:rFonts w:ascii="Avenir Next LT Pro Light" w:hAnsi="Avenir Next LT Pro Light" w:cstheme="majorHAnsi"/>
          <w:b/>
          <w:bCs/>
          <w:kern w:val="0"/>
          <w:sz w:val="20"/>
          <w:szCs w:val="20"/>
          <w:lang w:val="en-GB"/>
          <w14:ligatures w14:val="none"/>
        </w:rPr>
      </w:pPr>
    </w:p>
    <w:p w14:paraId="0923D1AD" w14:textId="06B393B6" w:rsidR="00FA4ACE" w:rsidRPr="00691133" w:rsidRDefault="00D12212" w:rsidP="00FA4ACE">
      <w:pPr>
        <w:spacing w:after="0" w:line="240" w:lineRule="auto"/>
        <w:rPr>
          <w:rFonts w:ascii="Avenir Next LT Pro Light" w:hAnsi="Avenir Next LT Pro Light" w:cstheme="majorHAnsi"/>
          <w:b/>
          <w:bCs/>
          <w:kern w:val="0"/>
          <w:sz w:val="20"/>
          <w:szCs w:val="20"/>
          <w:lang w:val="en-GB"/>
          <w14:ligatures w14:val="none"/>
        </w:rPr>
      </w:pPr>
      <w:r w:rsidRPr="00691133">
        <w:rPr>
          <w:rFonts w:ascii="Avenir Next LT Pro Light" w:hAnsi="Avenir Next LT Pro Light" w:cstheme="majorHAnsi"/>
          <w:b/>
          <w:bCs/>
          <w:kern w:val="0"/>
          <w:sz w:val="20"/>
          <w:szCs w:val="20"/>
          <w:lang w:val="en-GB"/>
          <w14:ligatures w14:val="none"/>
        </w:rPr>
        <w:t>African Host University (AHU)</w:t>
      </w:r>
    </w:p>
    <w:tbl>
      <w:tblPr>
        <w:tblpPr w:leftFromText="180" w:rightFromText="180" w:vertAnchor="text" w:horzAnchor="margin" w:tblpY="6"/>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94"/>
        <w:gridCol w:w="5245"/>
      </w:tblGrid>
      <w:tr w:rsidR="00FA4ACE" w:rsidRPr="006A7402" w14:paraId="2019807D" w14:textId="77777777" w:rsidTr="00965CC4">
        <w:trPr>
          <w:trHeight w:val="236"/>
        </w:trPr>
        <w:tc>
          <w:tcPr>
            <w:tcW w:w="3794" w:type="dxa"/>
          </w:tcPr>
          <w:p w14:paraId="4A0F6DC5" w14:textId="60220502" w:rsidR="00FA4ACE" w:rsidRPr="006A7402" w:rsidRDefault="00FA4ACE" w:rsidP="00965CC4">
            <w:pPr>
              <w:pStyle w:val="BodyText"/>
              <w:rPr>
                <w:rFonts w:ascii="Avenir Next LT Pro Light" w:hAnsi="Avenir Next LT Pro Light" w:cstheme="majorHAnsi"/>
                <w:sz w:val="16"/>
                <w:szCs w:val="16"/>
              </w:rPr>
            </w:pPr>
            <w:r>
              <w:rPr>
                <w:rFonts w:ascii="Avenir Next LT Pro Light" w:hAnsi="Avenir Next LT Pro Light" w:cstheme="majorHAnsi"/>
                <w:sz w:val="16"/>
                <w:szCs w:val="16"/>
              </w:rPr>
              <w:t>Thematic Area</w:t>
            </w:r>
          </w:p>
        </w:tc>
        <w:tc>
          <w:tcPr>
            <w:tcW w:w="5245" w:type="dxa"/>
          </w:tcPr>
          <w:p w14:paraId="4CF2F7CE" w14:textId="77777777" w:rsidR="00FA4ACE" w:rsidRPr="006A7402" w:rsidRDefault="00FA4ACE" w:rsidP="00965CC4">
            <w:pPr>
              <w:pStyle w:val="BodyText"/>
              <w:rPr>
                <w:rFonts w:ascii="Avenir Next LT Pro Light" w:hAnsi="Avenir Next LT Pro Light" w:cstheme="majorHAnsi"/>
                <w:sz w:val="16"/>
                <w:szCs w:val="16"/>
              </w:rPr>
            </w:pPr>
          </w:p>
        </w:tc>
      </w:tr>
      <w:tr w:rsidR="00FA4ACE" w:rsidRPr="006A7402" w14:paraId="009C38A8" w14:textId="77777777" w:rsidTr="00965CC4">
        <w:trPr>
          <w:trHeight w:val="237"/>
        </w:trPr>
        <w:tc>
          <w:tcPr>
            <w:tcW w:w="3794" w:type="dxa"/>
          </w:tcPr>
          <w:p w14:paraId="0D630F68" w14:textId="254BB9A9" w:rsidR="00FA4ACE" w:rsidRPr="006A7402" w:rsidRDefault="00FA4ACE" w:rsidP="00965CC4">
            <w:pPr>
              <w:pStyle w:val="BodyText"/>
              <w:rPr>
                <w:rFonts w:ascii="Avenir Next LT Pro Light" w:hAnsi="Avenir Next LT Pro Light" w:cstheme="majorHAnsi"/>
                <w:sz w:val="16"/>
                <w:szCs w:val="16"/>
              </w:rPr>
            </w:pPr>
            <w:r>
              <w:rPr>
                <w:rFonts w:ascii="Avenir Next LT Pro Light" w:hAnsi="Avenir Next LT Pro Light" w:cstheme="majorHAnsi"/>
                <w:sz w:val="16"/>
                <w:szCs w:val="16"/>
              </w:rPr>
              <w:t>African Host University (AHU) registered in</w:t>
            </w:r>
          </w:p>
        </w:tc>
        <w:tc>
          <w:tcPr>
            <w:tcW w:w="5245" w:type="dxa"/>
          </w:tcPr>
          <w:p w14:paraId="2C52D403" w14:textId="77777777" w:rsidR="00FA4ACE" w:rsidRPr="006A7402" w:rsidRDefault="00FA4ACE" w:rsidP="00965CC4">
            <w:pPr>
              <w:pStyle w:val="BodyText"/>
              <w:rPr>
                <w:rFonts w:ascii="Avenir Next LT Pro Light" w:hAnsi="Avenir Next LT Pro Light" w:cstheme="majorHAnsi"/>
                <w:sz w:val="16"/>
                <w:szCs w:val="16"/>
              </w:rPr>
            </w:pPr>
          </w:p>
        </w:tc>
      </w:tr>
      <w:tr w:rsidR="00FA4ACE" w:rsidRPr="00EA4C00" w14:paraId="28094A0D" w14:textId="77777777" w:rsidTr="00965CC4">
        <w:trPr>
          <w:trHeight w:val="237"/>
        </w:trPr>
        <w:tc>
          <w:tcPr>
            <w:tcW w:w="3794" w:type="dxa"/>
          </w:tcPr>
          <w:p w14:paraId="0436360A" w14:textId="10E17AC7" w:rsidR="00FA4ACE" w:rsidRPr="00EA4C00" w:rsidRDefault="00FA4ACE" w:rsidP="00965CC4">
            <w:pPr>
              <w:pStyle w:val="BodyText"/>
              <w:rPr>
                <w:rFonts w:ascii="Avenir Next LT Pro Light" w:hAnsi="Avenir Next LT Pro Light" w:cstheme="majorHAnsi"/>
                <w:sz w:val="16"/>
                <w:szCs w:val="16"/>
              </w:rPr>
            </w:pPr>
            <w:r>
              <w:rPr>
                <w:rFonts w:ascii="Avenir Next LT Pro Light" w:hAnsi="Avenir Next LT Pro Light" w:cstheme="majorHAnsi"/>
                <w:sz w:val="16"/>
                <w:szCs w:val="16"/>
              </w:rPr>
              <w:t>Research Title</w:t>
            </w:r>
          </w:p>
        </w:tc>
        <w:tc>
          <w:tcPr>
            <w:tcW w:w="5245" w:type="dxa"/>
          </w:tcPr>
          <w:p w14:paraId="2EC3C92B" w14:textId="77777777" w:rsidR="00FA4ACE" w:rsidRPr="00EA4C00" w:rsidRDefault="00FA4ACE" w:rsidP="00965CC4">
            <w:pPr>
              <w:pStyle w:val="BodyText"/>
              <w:rPr>
                <w:rFonts w:ascii="Avenir Next LT Pro Light" w:hAnsi="Avenir Next LT Pro Light" w:cstheme="majorHAnsi"/>
                <w:sz w:val="16"/>
                <w:szCs w:val="16"/>
              </w:rPr>
            </w:pPr>
          </w:p>
        </w:tc>
      </w:tr>
      <w:tr w:rsidR="003858A8" w:rsidRPr="00EA4C00" w14:paraId="679B3BB3" w14:textId="77777777" w:rsidTr="00965CC4">
        <w:trPr>
          <w:trHeight w:val="237"/>
        </w:trPr>
        <w:tc>
          <w:tcPr>
            <w:tcW w:w="3794" w:type="dxa"/>
          </w:tcPr>
          <w:p w14:paraId="076A9D98" w14:textId="2F35AF89" w:rsidR="003858A8" w:rsidRPr="00EA4C00" w:rsidRDefault="003858A8" w:rsidP="003858A8">
            <w:pPr>
              <w:pStyle w:val="BodyText"/>
              <w:rPr>
                <w:rFonts w:ascii="Avenir Next LT Pro Light" w:hAnsi="Avenir Next LT Pro Light" w:cstheme="majorHAnsi"/>
                <w:sz w:val="16"/>
                <w:szCs w:val="16"/>
              </w:rPr>
            </w:pPr>
            <w:r w:rsidRPr="003858A8">
              <w:rPr>
                <w:rFonts w:ascii="Avenir Next LT Pro Light" w:hAnsi="Avenir Next LT Pro Light" w:cstheme="majorHAnsi"/>
                <w:sz w:val="16"/>
                <w:szCs w:val="16"/>
              </w:rPr>
              <w:t xml:space="preserve">Name of AHU 1st Supervisor </w:t>
            </w:r>
          </w:p>
        </w:tc>
        <w:tc>
          <w:tcPr>
            <w:tcW w:w="5245" w:type="dxa"/>
          </w:tcPr>
          <w:p w14:paraId="202C8947" w14:textId="77777777" w:rsidR="003858A8" w:rsidRPr="00EA4C00" w:rsidRDefault="003858A8" w:rsidP="003858A8">
            <w:pPr>
              <w:pStyle w:val="BodyText"/>
              <w:rPr>
                <w:rFonts w:ascii="Avenir Next LT Pro Light" w:hAnsi="Avenir Next LT Pro Light" w:cstheme="majorHAnsi"/>
                <w:sz w:val="16"/>
                <w:szCs w:val="16"/>
              </w:rPr>
            </w:pPr>
          </w:p>
        </w:tc>
      </w:tr>
      <w:tr w:rsidR="003858A8" w:rsidRPr="00EA4C00" w14:paraId="3AB5AE13" w14:textId="77777777" w:rsidTr="00965CC4">
        <w:trPr>
          <w:trHeight w:val="237"/>
        </w:trPr>
        <w:tc>
          <w:tcPr>
            <w:tcW w:w="3794" w:type="dxa"/>
          </w:tcPr>
          <w:p w14:paraId="494E2E7C" w14:textId="399BF283" w:rsidR="003858A8" w:rsidRPr="00EA4C00" w:rsidRDefault="003858A8" w:rsidP="003858A8">
            <w:pPr>
              <w:pStyle w:val="BodyText"/>
              <w:rPr>
                <w:rFonts w:ascii="Avenir Next LT Pro Light" w:hAnsi="Avenir Next LT Pro Light" w:cstheme="majorHAnsi"/>
                <w:sz w:val="16"/>
                <w:szCs w:val="16"/>
              </w:rPr>
            </w:pPr>
            <w:r w:rsidRPr="003858A8">
              <w:rPr>
                <w:rFonts w:ascii="Avenir Next LT Pro Light" w:hAnsi="Avenir Next LT Pro Light" w:cstheme="majorHAnsi"/>
                <w:sz w:val="16"/>
                <w:szCs w:val="16"/>
              </w:rPr>
              <w:t>Email address of 1st AHU Supervisor</w:t>
            </w:r>
          </w:p>
        </w:tc>
        <w:tc>
          <w:tcPr>
            <w:tcW w:w="5245" w:type="dxa"/>
          </w:tcPr>
          <w:p w14:paraId="575A3525" w14:textId="77777777" w:rsidR="003858A8" w:rsidRPr="00EA4C00" w:rsidRDefault="003858A8" w:rsidP="003858A8">
            <w:pPr>
              <w:pStyle w:val="BodyText"/>
              <w:rPr>
                <w:rFonts w:ascii="Avenir Next LT Pro Light" w:hAnsi="Avenir Next LT Pro Light" w:cstheme="majorHAnsi"/>
                <w:sz w:val="16"/>
                <w:szCs w:val="16"/>
              </w:rPr>
            </w:pPr>
          </w:p>
        </w:tc>
      </w:tr>
      <w:tr w:rsidR="003858A8" w:rsidRPr="00EA4C00" w14:paraId="29FA5019" w14:textId="77777777" w:rsidTr="00965CC4">
        <w:trPr>
          <w:trHeight w:val="237"/>
        </w:trPr>
        <w:tc>
          <w:tcPr>
            <w:tcW w:w="3794" w:type="dxa"/>
          </w:tcPr>
          <w:p w14:paraId="66E3DC60" w14:textId="2EB359F7" w:rsidR="003858A8" w:rsidRPr="00EA4C00" w:rsidRDefault="003858A8" w:rsidP="003858A8">
            <w:pPr>
              <w:pStyle w:val="BodyText"/>
              <w:rPr>
                <w:rFonts w:ascii="Avenir Next LT Pro Light" w:hAnsi="Avenir Next LT Pro Light" w:cstheme="majorHAnsi"/>
                <w:sz w:val="16"/>
                <w:szCs w:val="16"/>
              </w:rPr>
            </w:pPr>
            <w:r w:rsidRPr="003858A8">
              <w:rPr>
                <w:rFonts w:ascii="Avenir Next LT Pro Light" w:hAnsi="Avenir Next LT Pro Light" w:cstheme="majorHAnsi"/>
                <w:sz w:val="16"/>
                <w:szCs w:val="16"/>
              </w:rPr>
              <w:t xml:space="preserve">Name of AHU 2nd Supervisor </w:t>
            </w:r>
          </w:p>
        </w:tc>
        <w:tc>
          <w:tcPr>
            <w:tcW w:w="5245" w:type="dxa"/>
          </w:tcPr>
          <w:p w14:paraId="4E8A4809" w14:textId="77777777" w:rsidR="003858A8" w:rsidRPr="00EA4C00" w:rsidRDefault="003858A8" w:rsidP="003858A8">
            <w:pPr>
              <w:pStyle w:val="BodyText"/>
              <w:rPr>
                <w:rFonts w:ascii="Avenir Next LT Pro Light" w:hAnsi="Avenir Next LT Pro Light" w:cstheme="majorHAnsi"/>
                <w:sz w:val="16"/>
                <w:szCs w:val="16"/>
              </w:rPr>
            </w:pPr>
          </w:p>
        </w:tc>
      </w:tr>
      <w:tr w:rsidR="003858A8" w:rsidRPr="00EA4C00" w14:paraId="19A68AE8" w14:textId="77777777" w:rsidTr="00965CC4">
        <w:trPr>
          <w:trHeight w:val="237"/>
        </w:trPr>
        <w:tc>
          <w:tcPr>
            <w:tcW w:w="3794" w:type="dxa"/>
          </w:tcPr>
          <w:p w14:paraId="294071C8" w14:textId="318F326C" w:rsidR="003858A8" w:rsidRPr="00EA4C00" w:rsidRDefault="003858A8" w:rsidP="003858A8">
            <w:pPr>
              <w:pStyle w:val="BodyText"/>
              <w:rPr>
                <w:rFonts w:ascii="Avenir Next LT Pro Light" w:hAnsi="Avenir Next LT Pro Light" w:cstheme="majorHAnsi"/>
                <w:sz w:val="16"/>
                <w:szCs w:val="16"/>
              </w:rPr>
            </w:pPr>
            <w:r w:rsidRPr="003858A8">
              <w:rPr>
                <w:rFonts w:ascii="Avenir Next LT Pro Light" w:hAnsi="Avenir Next LT Pro Light" w:cstheme="majorHAnsi"/>
                <w:sz w:val="16"/>
                <w:szCs w:val="16"/>
              </w:rPr>
              <w:t>Email address of 2nd AHU Supervisor</w:t>
            </w:r>
          </w:p>
        </w:tc>
        <w:tc>
          <w:tcPr>
            <w:tcW w:w="5245" w:type="dxa"/>
          </w:tcPr>
          <w:p w14:paraId="2859D754" w14:textId="77777777" w:rsidR="003858A8" w:rsidRPr="00EA4C00" w:rsidRDefault="003858A8" w:rsidP="003858A8">
            <w:pPr>
              <w:pStyle w:val="BodyText"/>
              <w:rPr>
                <w:rFonts w:ascii="Avenir Next LT Pro Light" w:hAnsi="Avenir Next LT Pro Light" w:cstheme="majorHAnsi"/>
                <w:sz w:val="16"/>
                <w:szCs w:val="16"/>
              </w:rPr>
            </w:pPr>
          </w:p>
        </w:tc>
      </w:tr>
    </w:tbl>
    <w:p w14:paraId="58614D66" w14:textId="77777777" w:rsidR="00D2202C" w:rsidRDefault="00D2202C" w:rsidP="00540E82">
      <w:pPr>
        <w:shd w:val="clear" w:color="auto" w:fill="FFFFFF"/>
        <w:spacing w:after="0" w:line="240" w:lineRule="auto"/>
        <w:jc w:val="both"/>
        <w:rPr>
          <w:rFonts w:ascii="Avenir Next LT Pro Light" w:hAnsi="Avenir Next LT Pro Light"/>
          <w:highlight w:val="yellow"/>
          <w:lang w:val="en-US"/>
        </w:rPr>
      </w:pPr>
    </w:p>
    <w:p w14:paraId="528345E4" w14:textId="3763800E" w:rsidR="00D2202C" w:rsidRPr="00691133" w:rsidRDefault="00D12212" w:rsidP="00691133">
      <w:pPr>
        <w:spacing w:after="0" w:line="240" w:lineRule="auto"/>
        <w:rPr>
          <w:rFonts w:ascii="Avenir Next LT Pro Light" w:hAnsi="Avenir Next LT Pro Light" w:cstheme="majorHAnsi"/>
          <w:b/>
          <w:bCs/>
          <w:kern w:val="0"/>
          <w:sz w:val="20"/>
          <w:szCs w:val="20"/>
          <w:lang w:val="en-GB"/>
          <w14:ligatures w14:val="none"/>
        </w:rPr>
      </w:pPr>
      <w:r w:rsidRPr="00691133">
        <w:rPr>
          <w:rFonts w:ascii="Avenir Next LT Pro Light" w:hAnsi="Avenir Next LT Pro Light" w:cstheme="majorHAnsi"/>
          <w:b/>
          <w:bCs/>
          <w:kern w:val="0"/>
          <w:sz w:val="20"/>
          <w:szCs w:val="20"/>
          <w:lang w:val="en-GB"/>
          <w14:ligatures w14:val="none"/>
        </w:rPr>
        <w:t>International Partner Institution (IPI)</w:t>
      </w:r>
    </w:p>
    <w:tbl>
      <w:tblPr>
        <w:tblpPr w:leftFromText="180" w:rightFromText="180" w:vertAnchor="text" w:horzAnchor="margin" w:tblpY="6"/>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94"/>
        <w:gridCol w:w="5245"/>
      </w:tblGrid>
      <w:tr w:rsidR="003858A8" w:rsidRPr="006A7402" w14:paraId="597E48F3" w14:textId="77777777" w:rsidTr="00965CC4">
        <w:trPr>
          <w:trHeight w:val="236"/>
        </w:trPr>
        <w:tc>
          <w:tcPr>
            <w:tcW w:w="3794" w:type="dxa"/>
          </w:tcPr>
          <w:p w14:paraId="57D00F91" w14:textId="0FFF1776" w:rsidR="003858A8" w:rsidRPr="006A7402" w:rsidRDefault="003858A8" w:rsidP="00965CC4">
            <w:pPr>
              <w:pStyle w:val="BodyText"/>
              <w:rPr>
                <w:rFonts w:ascii="Avenir Next LT Pro Light" w:hAnsi="Avenir Next LT Pro Light" w:cstheme="majorHAnsi"/>
                <w:sz w:val="16"/>
                <w:szCs w:val="16"/>
              </w:rPr>
            </w:pPr>
            <w:r>
              <w:rPr>
                <w:rFonts w:ascii="Avenir Next LT Pro Light" w:hAnsi="Avenir Next LT Pro Light" w:cstheme="majorHAnsi"/>
                <w:sz w:val="16"/>
                <w:szCs w:val="16"/>
              </w:rPr>
              <w:t>International Partner Institution (</w:t>
            </w:r>
            <w:r w:rsidR="00D12212">
              <w:rPr>
                <w:rFonts w:ascii="Avenir Next LT Pro Light" w:hAnsi="Avenir Next LT Pro Light" w:cstheme="majorHAnsi"/>
                <w:sz w:val="16"/>
                <w:szCs w:val="16"/>
              </w:rPr>
              <w:t>IPI) where</w:t>
            </w:r>
            <w:r>
              <w:rPr>
                <w:rFonts w:ascii="Avenir Next LT Pro Light" w:hAnsi="Avenir Next LT Pro Light" w:cstheme="majorHAnsi"/>
                <w:sz w:val="16"/>
                <w:szCs w:val="16"/>
              </w:rPr>
              <w:t xml:space="preserve"> matched </w:t>
            </w:r>
            <w:r w:rsidR="00D12212">
              <w:rPr>
                <w:rFonts w:ascii="Avenir Next LT Pro Light" w:hAnsi="Avenir Next LT Pro Light" w:cstheme="majorHAnsi"/>
                <w:sz w:val="16"/>
                <w:szCs w:val="16"/>
              </w:rPr>
              <w:t>for sandwich placement</w:t>
            </w:r>
          </w:p>
        </w:tc>
        <w:tc>
          <w:tcPr>
            <w:tcW w:w="5245" w:type="dxa"/>
          </w:tcPr>
          <w:p w14:paraId="63F2178C" w14:textId="77777777" w:rsidR="003858A8" w:rsidRPr="006A7402" w:rsidRDefault="003858A8" w:rsidP="00965CC4">
            <w:pPr>
              <w:pStyle w:val="BodyText"/>
              <w:rPr>
                <w:rFonts w:ascii="Avenir Next LT Pro Light" w:hAnsi="Avenir Next LT Pro Light" w:cstheme="majorHAnsi"/>
                <w:sz w:val="16"/>
                <w:szCs w:val="16"/>
              </w:rPr>
            </w:pPr>
          </w:p>
        </w:tc>
      </w:tr>
      <w:tr w:rsidR="00D12212" w:rsidRPr="006A7402" w14:paraId="36E6966E" w14:textId="77777777" w:rsidTr="00965CC4">
        <w:trPr>
          <w:trHeight w:val="237"/>
        </w:trPr>
        <w:tc>
          <w:tcPr>
            <w:tcW w:w="3794" w:type="dxa"/>
          </w:tcPr>
          <w:p w14:paraId="5CC16C1D" w14:textId="7702B244" w:rsidR="00D12212" w:rsidRPr="006A7402" w:rsidRDefault="00D12212" w:rsidP="00D12212">
            <w:pPr>
              <w:pStyle w:val="BodyText"/>
              <w:rPr>
                <w:rFonts w:ascii="Avenir Next LT Pro Light" w:hAnsi="Avenir Next LT Pro Light" w:cstheme="majorHAnsi"/>
                <w:sz w:val="16"/>
                <w:szCs w:val="16"/>
              </w:rPr>
            </w:pPr>
            <w:r>
              <w:rPr>
                <w:rFonts w:ascii="Avenir Next LT Pro Light" w:hAnsi="Avenir Next LT Pro Light" w:cstheme="majorHAnsi"/>
                <w:sz w:val="16"/>
                <w:szCs w:val="16"/>
              </w:rPr>
              <w:t>Duration of sandwich placement</w:t>
            </w:r>
          </w:p>
        </w:tc>
        <w:tc>
          <w:tcPr>
            <w:tcW w:w="5245" w:type="dxa"/>
          </w:tcPr>
          <w:p w14:paraId="035D8C93" w14:textId="77777777" w:rsidR="00D12212" w:rsidRPr="006A7402" w:rsidRDefault="00D12212" w:rsidP="00D12212">
            <w:pPr>
              <w:pStyle w:val="BodyText"/>
              <w:rPr>
                <w:rFonts w:ascii="Avenir Next LT Pro Light" w:hAnsi="Avenir Next LT Pro Light" w:cstheme="majorHAnsi"/>
                <w:sz w:val="16"/>
                <w:szCs w:val="16"/>
              </w:rPr>
            </w:pPr>
          </w:p>
        </w:tc>
      </w:tr>
      <w:tr w:rsidR="00D12212" w:rsidRPr="00EA4C00" w14:paraId="623714C7" w14:textId="77777777" w:rsidTr="00965CC4">
        <w:trPr>
          <w:trHeight w:val="237"/>
        </w:trPr>
        <w:tc>
          <w:tcPr>
            <w:tcW w:w="3794" w:type="dxa"/>
          </w:tcPr>
          <w:p w14:paraId="4725C830" w14:textId="4CBBBE9C" w:rsidR="00D12212" w:rsidRPr="00EA4C00" w:rsidRDefault="00D12212" w:rsidP="00D12212">
            <w:pPr>
              <w:pStyle w:val="BodyText"/>
              <w:rPr>
                <w:rFonts w:ascii="Avenir Next LT Pro Light" w:hAnsi="Avenir Next LT Pro Light" w:cstheme="majorHAnsi"/>
                <w:sz w:val="16"/>
                <w:szCs w:val="16"/>
              </w:rPr>
            </w:pPr>
            <w:r w:rsidRPr="00D12212">
              <w:rPr>
                <w:rFonts w:ascii="Avenir Next LT Pro Light" w:hAnsi="Avenir Next LT Pro Light" w:cstheme="majorHAnsi"/>
                <w:sz w:val="16"/>
                <w:szCs w:val="16"/>
              </w:rPr>
              <w:t>Name of IPI Supervisor</w:t>
            </w:r>
          </w:p>
        </w:tc>
        <w:tc>
          <w:tcPr>
            <w:tcW w:w="5245" w:type="dxa"/>
          </w:tcPr>
          <w:p w14:paraId="0F7DA531" w14:textId="77777777" w:rsidR="00D12212" w:rsidRPr="00EA4C00" w:rsidRDefault="00D12212" w:rsidP="00D12212">
            <w:pPr>
              <w:pStyle w:val="BodyText"/>
              <w:rPr>
                <w:rFonts w:ascii="Avenir Next LT Pro Light" w:hAnsi="Avenir Next LT Pro Light" w:cstheme="majorHAnsi"/>
                <w:sz w:val="16"/>
                <w:szCs w:val="16"/>
              </w:rPr>
            </w:pPr>
          </w:p>
        </w:tc>
      </w:tr>
      <w:tr w:rsidR="00D12212" w:rsidRPr="00EA4C00" w14:paraId="2F57134B" w14:textId="77777777" w:rsidTr="00965CC4">
        <w:trPr>
          <w:trHeight w:val="237"/>
        </w:trPr>
        <w:tc>
          <w:tcPr>
            <w:tcW w:w="3794" w:type="dxa"/>
          </w:tcPr>
          <w:p w14:paraId="7624F72C" w14:textId="598C3904" w:rsidR="00D12212" w:rsidRPr="00EA4C00" w:rsidRDefault="00D12212" w:rsidP="00D12212">
            <w:pPr>
              <w:pStyle w:val="BodyText"/>
              <w:rPr>
                <w:rFonts w:ascii="Avenir Next LT Pro Light" w:hAnsi="Avenir Next LT Pro Light" w:cstheme="majorHAnsi"/>
                <w:sz w:val="16"/>
                <w:szCs w:val="16"/>
              </w:rPr>
            </w:pPr>
            <w:r w:rsidRPr="00D12212">
              <w:rPr>
                <w:rFonts w:ascii="Avenir Next LT Pro Light" w:hAnsi="Avenir Next LT Pro Light" w:cstheme="majorHAnsi"/>
                <w:sz w:val="16"/>
                <w:szCs w:val="16"/>
              </w:rPr>
              <w:t>Email address of IPI Supervisor</w:t>
            </w:r>
          </w:p>
        </w:tc>
        <w:tc>
          <w:tcPr>
            <w:tcW w:w="5245" w:type="dxa"/>
          </w:tcPr>
          <w:p w14:paraId="032B4DDF" w14:textId="77777777" w:rsidR="00D12212" w:rsidRPr="00EA4C00" w:rsidRDefault="00D12212" w:rsidP="00D12212">
            <w:pPr>
              <w:pStyle w:val="BodyText"/>
              <w:rPr>
                <w:rFonts w:ascii="Avenir Next LT Pro Light" w:hAnsi="Avenir Next LT Pro Light" w:cstheme="majorHAnsi"/>
                <w:sz w:val="16"/>
                <w:szCs w:val="16"/>
              </w:rPr>
            </w:pPr>
          </w:p>
        </w:tc>
      </w:tr>
    </w:tbl>
    <w:p w14:paraId="26813404" w14:textId="77777777" w:rsidR="00D2202C" w:rsidRDefault="00D2202C" w:rsidP="00540E82">
      <w:pPr>
        <w:shd w:val="clear" w:color="auto" w:fill="FFFFFF"/>
        <w:spacing w:after="0" w:line="240" w:lineRule="auto"/>
        <w:jc w:val="both"/>
        <w:rPr>
          <w:rFonts w:ascii="Avenir Next LT Pro Light" w:hAnsi="Avenir Next LT Pro Light"/>
          <w:highlight w:val="yellow"/>
          <w:lang w:val="en-US"/>
        </w:rPr>
      </w:pPr>
    </w:p>
    <w:p w14:paraId="6C66BAB4" w14:textId="7B565CDD" w:rsidR="00D2202C" w:rsidRPr="00F421A7" w:rsidRDefault="00D2202C" w:rsidP="00F421A7">
      <w:pPr>
        <w:pStyle w:val="Heading2"/>
        <w:rPr>
          <w:rFonts w:ascii="Avenir Next LT Pro Light" w:hAnsi="Avenir Next LT Pro Light" w:cstheme="majorHAnsi"/>
          <w:b/>
          <w:bCs/>
          <w:sz w:val="22"/>
          <w:szCs w:val="22"/>
        </w:rPr>
      </w:pPr>
      <w:r w:rsidRPr="00F421A7">
        <w:rPr>
          <w:rFonts w:ascii="Avenir Next LT Pro Light" w:hAnsi="Avenir Next LT Pro Light" w:cstheme="majorHAnsi"/>
          <w:b/>
          <w:bCs/>
          <w:sz w:val="22"/>
          <w:szCs w:val="22"/>
        </w:rPr>
        <w:lastRenderedPageBreak/>
        <w:t>Language Proficiency</w:t>
      </w:r>
    </w:p>
    <w:p w14:paraId="3C157D22" w14:textId="77777777" w:rsidR="00D2202C" w:rsidRPr="006A7402" w:rsidRDefault="00D2202C" w:rsidP="00D2202C">
      <w:pPr>
        <w:spacing w:after="0" w:line="240" w:lineRule="auto"/>
        <w:rPr>
          <w:rFonts w:ascii="Avenir Next LT Pro Light" w:eastAsia="Times New Roman" w:hAnsi="Avenir Next LT Pro Light" w:cstheme="majorHAnsi"/>
        </w:rPr>
      </w:pPr>
      <w:r w:rsidRPr="006A7402">
        <w:rPr>
          <w:rFonts w:ascii="Avenir Next LT Pro Light" w:eastAsia="Times New Roman" w:hAnsi="Avenir Next LT Pro Light" w:cstheme="majorHAnsi"/>
        </w:rPr>
        <w:t>List language</w:t>
      </w:r>
      <w:r w:rsidRPr="006A7402">
        <w:rPr>
          <w:rFonts w:ascii="Avenir Next LT Pro Light" w:eastAsia="Times New Roman" w:hAnsi="Avenir Next LT Pro Light" w:cstheme="majorHAnsi"/>
          <w:lang w:val="en-GB"/>
        </w:rPr>
        <w:t>s</w:t>
      </w:r>
      <w:r w:rsidRPr="006A7402">
        <w:rPr>
          <w:rFonts w:ascii="Avenir Next LT Pro Light" w:eastAsia="Times New Roman" w:hAnsi="Avenir Next LT Pro Light" w:cstheme="majorHAnsi"/>
        </w:rPr>
        <w:t xml:space="preserve"> and indicate proficiency. Use the proficiency levels (1, 2, 3 or 4) given below to indicate your speaking, reading and writing abilities. </w:t>
      </w:r>
      <w:r w:rsidRPr="006A7402">
        <w:rPr>
          <w:rFonts w:ascii="Avenir Next LT Pro Light" w:hAnsi="Avenir Next LT Pro Light" w:cstheme="majorHAnsi"/>
          <w:iCs/>
        </w:rPr>
        <w:t>(1= lowest level; 4 = highest level).</w:t>
      </w:r>
      <w:r w:rsidRPr="006A7402">
        <w:rPr>
          <w:rFonts w:ascii="Avenir Next LT Pro Light" w:hAnsi="Avenir Next LT Pro Light" w:cstheme="majorHAnsi"/>
          <w:iCs/>
          <w:lang w:val="en-GB"/>
        </w:rPr>
        <w:t xml:space="preserve"> </w:t>
      </w:r>
      <w:r w:rsidRPr="006A7402">
        <w:rPr>
          <w:rFonts w:ascii="Avenir Next LT Pro Light" w:eastAsia="Times New Roman" w:hAnsi="Avenir Next LT Pro Light" w:cstheme="majorHAnsi"/>
        </w:rPr>
        <w:t>Add rows as needed.</w:t>
      </w:r>
    </w:p>
    <w:p w14:paraId="1F6E5101" w14:textId="77777777" w:rsidR="00D2202C" w:rsidRPr="006A7402" w:rsidRDefault="00D2202C" w:rsidP="00D2202C">
      <w:pPr>
        <w:spacing w:after="0" w:line="240" w:lineRule="auto"/>
        <w:rPr>
          <w:rFonts w:ascii="Avenir Next LT Pro Light" w:eastAsia="Times New Roman" w:hAnsi="Avenir Next LT Pro Light" w:cstheme="majorHAnsi"/>
        </w:rPr>
      </w:pPr>
    </w:p>
    <w:tbl>
      <w:tblPr>
        <w:tblW w:w="9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25"/>
        <w:gridCol w:w="1701"/>
        <w:gridCol w:w="1979"/>
        <w:gridCol w:w="2268"/>
      </w:tblGrid>
      <w:tr w:rsidR="00D2202C" w:rsidRPr="006A7402" w14:paraId="5F6BAFFB" w14:textId="77777777" w:rsidTr="00965CC4">
        <w:trPr>
          <w:cantSplit/>
          <w:jc w:val="center"/>
        </w:trPr>
        <w:tc>
          <w:tcPr>
            <w:tcW w:w="3125" w:type="dxa"/>
            <w:vMerge w:val="restart"/>
            <w:shd w:val="clear" w:color="auto" w:fill="F2F2F2"/>
            <w:vAlign w:val="bottom"/>
          </w:tcPr>
          <w:p w14:paraId="66264A0F" w14:textId="77777777" w:rsidR="00D2202C" w:rsidRPr="006A7402" w:rsidRDefault="00D2202C" w:rsidP="00965CC4">
            <w:pPr>
              <w:pStyle w:val="BodyText"/>
              <w:rPr>
                <w:rFonts w:ascii="Avenir Next LT Pro Light" w:hAnsi="Avenir Next LT Pro Light" w:cstheme="majorHAnsi"/>
                <w:b/>
                <w:bCs/>
                <w:sz w:val="16"/>
                <w:szCs w:val="16"/>
                <w:highlight w:val="yellow"/>
              </w:rPr>
            </w:pPr>
            <w:r w:rsidRPr="006A7402">
              <w:rPr>
                <w:rFonts w:ascii="Avenir Next LT Pro Light" w:hAnsi="Avenir Next LT Pro Light" w:cstheme="majorHAnsi"/>
                <w:b/>
                <w:bCs/>
                <w:sz w:val="16"/>
                <w:szCs w:val="16"/>
              </w:rPr>
              <w:t>Language</w:t>
            </w:r>
          </w:p>
        </w:tc>
        <w:tc>
          <w:tcPr>
            <w:tcW w:w="5948" w:type="dxa"/>
            <w:gridSpan w:val="3"/>
            <w:shd w:val="clear" w:color="auto" w:fill="F2F2F2"/>
          </w:tcPr>
          <w:p w14:paraId="65F41237" w14:textId="77777777" w:rsidR="00D2202C" w:rsidRPr="006A7402" w:rsidRDefault="00D2202C" w:rsidP="00965CC4">
            <w:pPr>
              <w:pStyle w:val="BodyText"/>
              <w:jc w:val="center"/>
              <w:rPr>
                <w:rFonts w:ascii="Avenir Next LT Pro Light" w:hAnsi="Avenir Next LT Pro Light" w:cstheme="majorHAnsi"/>
                <w:b/>
                <w:bCs/>
                <w:sz w:val="16"/>
                <w:szCs w:val="16"/>
              </w:rPr>
            </w:pPr>
            <w:r w:rsidRPr="006A7402">
              <w:rPr>
                <w:rFonts w:ascii="Avenir Next LT Pro Light" w:hAnsi="Avenir Next LT Pro Light" w:cstheme="majorHAnsi"/>
                <w:b/>
                <w:bCs/>
                <w:sz w:val="16"/>
                <w:szCs w:val="16"/>
              </w:rPr>
              <w:t>Proficiency Level</w:t>
            </w:r>
          </w:p>
        </w:tc>
      </w:tr>
      <w:tr w:rsidR="00D2202C" w:rsidRPr="006A7402" w14:paraId="011541B0" w14:textId="77777777" w:rsidTr="00965CC4">
        <w:trPr>
          <w:cantSplit/>
          <w:jc w:val="center"/>
        </w:trPr>
        <w:tc>
          <w:tcPr>
            <w:tcW w:w="3125" w:type="dxa"/>
            <w:vMerge/>
            <w:shd w:val="clear" w:color="auto" w:fill="F2F2F2"/>
          </w:tcPr>
          <w:p w14:paraId="414B0E85" w14:textId="77777777" w:rsidR="00D2202C" w:rsidRPr="006A7402" w:rsidRDefault="00D2202C" w:rsidP="00965CC4">
            <w:pPr>
              <w:pStyle w:val="BodyText"/>
              <w:rPr>
                <w:rFonts w:ascii="Avenir Next LT Pro Light" w:hAnsi="Avenir Next LT Pro Light" w:cstheme="majorHAnsi"/>
                <w:b/>
                <w:bCs/>
                <w:sz w:val="16"/>
                <w:szCs w:val="16"/>
              </w:rPr>
            </w:pPr>
          </w:p>
        </w:tc>
        <w:tc>
          <w:tcPr>
            <w:tcW w:w="1701" w:type="dxa"/>
            <w:shd w:val="clear" w:color="auto" w:fill="D9D9D9"/>
          </w:tcPr>
          <w:p w14:paraId="7778D217" w14:textId="77777777" w:rsidR="00D2202C" w:rsidRPr="006A7402" w:rsidRDefault="00D2202C" w:rsidP="00965CC4">
            <w:pPr>
              <w:pStyle w:val="BodyText"/>
              <w:rPr>
                <w:rFonts w:ascii="Avenir Next LT Pro Light" w:hAnsi="Avenir Next LT Pro Light" w:cstheme="majorHAnsi"/>
                <w:b/>
                <w:bCs/>
                <w:sz w:val="16"/>
                <w:szCs w:val="16"/>
              </w:rPr>
            </w:pPr>
            <w:r w:rsidRPr="006A7402">
              <w:rPr>
                <w:rFonts w:ascii="Avenir Next LT Pro Light" w:hAnsi="Avenir Next LT Pro Light" w:cstheme="majorHAnsi"/>
                <w:b/>
                <w:bCs/>
                <w:sz w:val="16"/>
                <w:szCs w:val="16"/>
              </w:rPr>
              <w:t xml:space="preserve">Speak </w:t>
            </w:r>
          </w:p>
        </w:tc>
        <w:tc>
          <w:tcPr>
            <w:tcW w:w="1979" w:type="dxa"/>
            <w:shd w:val="clear" w:color="auto" w:fill="D9D9D9"/>
          </w:tcPr>
          <w:p w14:paraId="7120AB06" w14:textId="77777777" w:rsidR="00D2202C" w:rsidRPr="006A7402" w:rsidRDefault="00D2202C" w:rsidP="00965CC4">
            <w:pPr>
              <w:pStyle w:val="BodyText"/>
              <w:rPr>
                <w:rFonts w:ascii="Avenir Next LT Pro Light" w:hAnsi="Avenir Next LT Pro Light" w:cstheme="majorHAnsi"/>
                <w:b/>
                <w:bCs/>
                <w:sz w:val="16"/>
                <w:szCs w:val="16"/>
              </w:rPr>
            </w:pPr>
            <w:r w:rsidRPr="006A7402">
              <w:rPr>
                <w:rFonts w:ascii="Avenir Next LT Pro Light" w:hAnsi="Avenir Next LT Pro Light" w:cstheme="majorHAnsi"/>
                <w:b/>
                <w:bCs/>
                <w:sz w:val="16"/>
                <w:szCs w:val="16"/>
              </w:rPr>
              <w:t>Read</w:t>
            </w:r>
          </w:p>
        </w:tc>
        <w:tc>
          <w:tcPr>
            <w:tcW w:w="2268" w:type="dxa"/>
            <w:shd w:val="clear" w:color="auto" w:fill="D9D9D9"/>
          </w:tcPr>
          <w:p w14:paraId="0D4DE9F6" w14:textId="77777777" w:rsidR="00D2202C" w:rsidRPr="006A7402" w:rsidRDefault="00D2202C" w:rsidP="00965CC4">
            <w:pPr>
              <w:pStyle w:val="BodyText"/>
              <w:rPr>
                <w:rFonts w:ascii="Avenir Next LT Pro Light" w:hAnsi="Avenir Next LT Pro Light" w:cstheme="majorHAnsi"/>
                <w:b/>
                <w:bCs/>
                <w:sz w:val="16"/>
                <w:szCs w:val="16"/>
              </w:rPr>
            </w:pPr>
            <w:r w:rsidRPr="006A7402">
              <w:rPr>
                <w:rFonts w:ascii="Avenir Next LT Pro Light" w:hAnsi="Avenir Next LT Pro Light" w:cstheme="majorHAnsi"/>
                <w:b/>
                <w:bCs/>
                <w:sz w:val="16"/>
                <w:szCs w:val="16"/>
              </w:rPr>
              <w:t>Write</w:t>
            </w:r>
          </w:p>
        </w:tc>
      </w:tr>
      <w:tr w:rsidR="00D2202C" w:rsidRPr="006A7402" w14:paraId="30ADC779" w14:textId="77777777" w:rsidTr="00965CC4">
        <w:trPr>
          <w:cantSplit/>
          <w:jc w:val="center"/>
        </w:trPr>
        <w:tc>
          <w:tcPr>
            <w:tcW w:w="3125" w:type="dxa"/>
          </w:tcPr>
          <w:p w14:paraId="27859CB5" w14:textId="77777777" w:rsidR="00D2202C" w:rsidRPr="006A7402" w:rsidRDefault="00D2202C" w:rsidP="00965CC4">
            <w:pPr>
              <w:pStyle w:val="BodyText"/>
              <w:rPr>
                <w:rFonts w:ascii="Avenir Next LT Pro Light" w:hAnsi="Avenir Next LT Pro Light" w:cstheme="majorHAnsi"/>
                <w:bCs/>
                <w:sz w:val="16"/>
                <w:szCs w:val="16"/>
              </w:rPr>
            </w:pPr>
          </w:p>
        </w:tc>
        <w:tc>
          <w:tcPr>
            <w:tcW w:w="1701" w:type="dxa"/>
          </w:tcPr>
          <w:p w14:paraId="4BD9A631" w14:textId="77777777" w:rsidR="00D2202C" w:rsidRPr="006A7402" w:rsidRDefault="00D2202C" w:rsidP="00965CC4">
            <w:pPr>
              <w:pStyle w:val="BodyText"/>
              <w:rPr>
                <w:rFonts w:ascii="Avenir Next LT Pro Light" w:hAnsi="Avenir Next LT Pro Light" w:cstheme="majorHAnsi"/>
                <w:bCs/>
                <w:sz w:val="16"/>
                <w:szCs w:val="16"/>
              </w:rPr>
            </w:pPr>
          </w:p>
        </w:tc>
        <w:tc>
          <w:tcPr>
            <w:tcW w:w="1979" w:type="dxa"/>
          </w:tcPr>
          <w:p w14:paraId="77C9945B" w14:textId="77777777" w:rsidR="00D2202C" w:rsidRPr="006A7402" w:rsidRDefault="00D2202C" w:rsidP="00965CC4">
            <w:pPr>
              <w:pStyle w:val="BodyText"/>
              <w:rPr>
                <w:rFonts w:ascii="Avenir Next LT Pro Light" w:hAnsi="Avenir Next LT Pro Light" w:cstheme="majorHAnsi"/>
                <w:bCs/>
                <w:sz w:val="16"/>
                <w:szCs w:val="16"/>
              </w:rPr>
            </w:pPr>
          </w:p>
        </w:tc>
        <w:tc>
          <w:tcPr>
            <w:tcW w:w="2268" w:type="dxa"/>
          </w:tcPr>
          <w:p w14:paraId="0B4D5475" w14:textId="77777777" w:rsidR="00D2202C" w:rsidRPr="006A7402" w:rsidRDefault="00D2202C" w:rsidP="00965CC4">
            <w:pPr>
              <w:pStyle w:val="BodyText"/>
              <w:rPr>
                <w:rFonts w:ascii="Avenir Next LT Pro Light" w:hAnsi="Avenir Next LT Pro Light" w:cstheme="majorHAnsi"/>
                <w:bCs/>
                <w:sz w:val="16"/>
                <w:szCs w:val="16"/>
              </w:rPr>
            </w:pPr>
          </w:p>
        </w:tc>
      </w:tr>
      <w:tr w:rsidR="00D2202C" w:rsidRPr="006A7402" w14:paraId="06BF2706" w14:textId="77777777" w:rsidTr="00965CC4">
        <w:trPr>
          <w:cantSplit/>
          <w:jc w:val="center"/>
        </w:trPr>
        <w:tc>
          <w:tcPr>
            <w:tcW w:w="3125" w:type="dxa"/>
          </w:tcPr>
          <w:p w14:paraId="15CA44ED" w14:textId="77777777" w:rsidR="00D2202C" w:rsidRPr="006A7402" w:rsidRDefault="00D2202C" w:rsidP="00965CC4">
            <w:pPr>
              <w:pStyle w:val="BodyText"/>
              <w:rPr>
                <w:rFonts w:ascii="Avenir Next LT Pro Light" w:hAnsi="Avenir Next LT Pro Light" w:cstheme="majorHAnsi"/>
                <w:bCs/>
                <w:sz w:val="16"/>
                <w:szCs w:val="16"/>
              </w:rPr>
            </w:pPr>
          </w:p>
        </w:tc>
        <w:tc>
          <w:tcPr>
            <w:tcW w:w="1701" w:type="dxa"/>
          </w:tcPr>
          <w:p w14:paraId="0BC2F505" w14:textId="77777777" w:rsidR="00D2202C" w:rsidRPr="006A7402" w:rsidRDefault="00D2202C" w:rsidP="00965CC4">
            <w:pPr>
              <w:pStyle w:val="BodyText"/>
              <w:rPr>
                <w:rFonts w:ascii="Avenir Next LT Pro Light" w:hAnsi="Avenir Next LT Pro Light" w:cstheme="majorHAnsi"/>
                <w:bCs/>
                <w:sz w:val="16"/>
                <w:szCs w:val="16"/>
              </w:rPr>
            </w:pPr>
          </w:p>
        </w:tc>
        <w:tc>
          <w:tcPr>
            <w:tcW w:w="1979" w:type="dxa"/>
          </w:tcPr>
          <w:p w14:paraId="513E67C7" w14:textId="77777777" w:rsidR="00D2202C" w:rsidRPr="006A7402" w:rsidRDefault="00D2202C" w:rsidP="00965CC4">
            <w:pPr>
              <w:pStyle w:val="BodyText"/>
              <w:rPr>
                <w:rFonts w:ascii="Avenir Next LT Pro Light" w:hAnsi="Avenir Next LT Pro Light" w:cstheme="majorHAnsi"/>
                <w:bCs/>
                <w:sz w:val="16"/>
                <w:szCs w:val="16"/>
              </w:rPr>
            </w:pPr>
          </w:p>
        </w:tc>
        <w:tc>
          <w:tcPr>
            <w:tcW w:w="2268" w:type="dxa"/>
          </w:tcPr>
          <w:p w14:paraId="62202883" w14:textId="77777777" w:rsidR="00D2202C" w:rsidRPr="006A7402" w:rsidRDefault="00D2202C" w:rsidP="00965CC4">
            <w:pPr>
              <w:pStyle w:val="BodyText"/>
              <w:rPr>
                <w:rFonts w:ascii="Avenir Next LT Pro Light" w:hAnsi="Avenir Next LT Pro Light" w:cstheme="majorHAnsi"/>
                <w:bCs/>
                <w:sz w:val="16"/>
                <w:szCs w:val="16"/>
              </w:rPr>
            </w:pPr>
          </w:p>
        </w:tc>
      </w:tr>
      <w:tr w:rsidR="00D2202C" w:rsidRPr="006A7402" w14:paraId="7B3BEE44" w14:textId="77777777" w:rsidTr="00965CC4">
        <w:trPr>
          <w:cantSplit/>
          <w:jc w:val="center"/>
        </w:trPr>
        <w:tc>
          <w:tcPr>
            <w:tcW w:w="3125" w:type="dxa"/>
          </w:tcPr>
          <w:p w14:paraId="6E48C733" w14:textId="77777777" w:rsidR="00D2202C" w:rsidRPr="006A7402" w:rsidRDefault="00D2202C" w:rsidP="00965CC4">
            <w:pPr>
              <w:pStyle w:val="BodyText"/>
              <w:rPr>
                <w:rFonts w:ascii="Avenir Next LT Pro Light" w:hAnsi="Avenir Next LT Pro Light" w:cstheme="majorHAnsi"/>
                <w:bCs/>
                <w:sz w:val="16"/>
                <w:szCs w:val="16"/>
              </w:rPr>
            </w:pPr>
          </w:p>
        </w:tc>
        <w:tc>
          <w:tcPr>
            <w:tcW w:w="1701" w:type="dxa"/>
          </w:tcPr>
          <w:p w14:paraId="790EEE4E" w14:textId="77777777" w:rsidR="00D2202C" w:rsidRPr="006A7402" w:rsidRDefault="00D2202C" w:rsidP="00965CC4">
            <w:pPr>
              <w:pStyle w:val="BodyText"/>
              <w:rPr>
                <w:rFonts w:ascii="Avenir Next LT Pro Light" w:hAnsi="Avenir Next LT Pro Light" w:cstheme="majorHAnsi"/>
                <w:bCs/>
                <w:sz w:val="16"/>
                <w:szCs w:val="16"/>
              </w:rPr>
            </w:pPr>
          </w:p>
        </w:tc>
        <w:tc>
          <w:tcPr>
            <w:tcW w:w="1979" w:type="dxa"/>
          </w:tcPr>
          <w:p w14:paraId="4CD90D10" w14:textId="77777777" w:rsidR="00D2202C" w:rsidRPr="006A7402" w:rsidRDefault="00D2202C" w:rsidP="00965CC4">
            <w:pPr>
              <w:pStyle w:val="BodyText"/>
              <w:rPr>
                <w:rFonts w:ascii="Avenir Next LT Pro Light" w:hAnsi="Avenir Next LT Pro Light" w:cstheme="majorHAnsi"/>
                <w:bCs/>
                <w:sz w:val="16"/>
                <w:szCs w:val="16"/>
              </w:rPr>
            </w:pPr>
          </w:p>
        </w:tc>
        <w:tc>
          <w:tcPr>
            <w:tcW w:w="2268" w:type="dxa"/>
          </w:tcPr>
          <w:p w14:paraId="3DD6F9DA" w14:textId="77777777" w:rsidR="00D2202C" w:rsidRPr="006A7402" w:rsidRDefault="00D2202C" w:rsidP="00965CC4">
            <w:pPr>
              <w:pStyle w:val="BodyText"/>
              <w:rPr>
                <w:rFonts w:ascii="Avenir Next LT Pro Light" w:hAnsi="Avenir Next LT Pro Light" w:cstheme="majorHAnsi"/>
                <w:bCs/>
                <w:sz w:val="16"/>
                <w:szCs w:val="16"/>
              </w:rPr>
            </w:pPr>
          </w:p>
        </w:tc>
      </w:tr>
      <w:tr w:rsidR="00D2202C" w:rsidRPr="006A7402" w14:paraId="5734533A" w14:textId="77777777" w:rsidTr="00965CC4">
        <w:trPr>
          <w:cantSplit/>
          <w:jc w:val="center"/>
        </w:trPr>
        <w:tc>
          <w:tcPr>
            <w:tcW w:w="3125" w:type="dxa"/>
          </w:tcPr>
          <w:p w14:paraId="4530B13F" w14:textId="77777777" w:rsidR="00D2202C" w:rsidRPr="006A7402" w:rsidRDefault="00D2202C" w:rsidP="00965CC4">
            <w:pPr>
              <w:pStyle w:val="BodyText"/>
              <w:rPr>
                <w:rFonts w:ascii="Avenir Next LT Pro Light" w:hAnsi="Avenir Next LT Pro Light" w:cstheme="majorHAnsi"/>
                <w:bCs/>
                <w:sz w:val="16"/>
                <w:szCs w:val="16"/>
              </w:rPr>
            </w:pPr>
          </w:p>
        </w:tc>
        <w:tc>
          <w:tcPr>
            <w:tcW w:w="1701" w:type="dxa"/>
          </w:tcPr>
          <w:p w14:paraId="780C922E" w14:textId="77777777" w:rsidR="00D2202C" w:rsidRPr="006A7402" w:rsidRDefault="00D2202C" w:rsidP="00965CC4">
            <w:pPr>
              <w:pStyle w:val="BodyText"/>
              <w:rPr>
                <w:rFonts w:ascii="Avenir Next LT Pro Light" w:hAnsi="Avenir Next LT Pro Light" w:cstheme="majorHAnsi"/>
                <w:bCs/>
                <w:sz w:val="16"/>
                <w:szCs w:val="16"/>
              </w:rPr>
            </w:pPr>
          </w:p>
        </w:tc>
        <w:tc>
          <w:tcPr>
            <w:tcW w:w="1979" w:type="dxa"/>
          </w:tcPr>
          <w:p w14:paraId="1550D5D1" w14:textId="77777777" w:rsidR="00D2202C" w:rsidRPr="006A7402" w:rsidRDefault="00D2202C" w:rsidP="00965CC4">
            <w:pPr>
              <w:pStyle w:val="BodyText"/>
              <w:rPr>
                <w:rFonts w:ascii="Avenir Next LT Pro Light" w:hAnsi="Avenir Next LT Pro Light" w:cstheme="majorHAnsi"/>
                <w:bCs/>
                <w:sz w:val="16"/>
                <w:szCs w:val="16"/>
              </w:rPr>
            </w:pPr>
          </w:p>
        </w:tc>
        <w:tc>
          <w:tcPr>
            <w:tcW w:w="2268" w:type="dxa"/>
          </w:tcPr>
          <w:p w14:paraId="59276401" w14:textId="77777777" w:rsidR="00D2202C" w:rsidRPr="006A7402" w:rsidRDefault="00D2202C" w:rsidP="00965CC4">
            <w:pPr>
              <w:pStyle w:val="BodyText"/>
              <w:rPr>
                <w:rFonts w:ascii="Avenir Next LT Pro Light" w:hAnsi="Avenir Next LT Pro Light" w:cstheme="majorHAnsi"/>
                <w:bCs/>
                <w:sz w:val="16"/>
                <w:szCs w:val="16"/>
              </w:rPr>
            </w:pPr>
          </w:p>
        </w:tc>
      </w:tr>
    </w:tbl>
    <w:p w14:paraId="0D69C23F" w14:textId="77777777" w:rsidR="00D2202C" w:rsidRPr="006A7402" w:rsidRDefault="00D2202C" w:rsidP="00D2202C">
      <w:pPr>
        <w:spacing w:after="0" w:line="240" w:lineRule="auto"/>
        <w:rPr>
          <w:rFonts w:ascii="Avenir Next LT Pro Light" w:eastAsia="Times New Roman" w:hAnsi="Avenir Next LT Pro Light" w:cstheme="majorHAnsi"/>
          <w:lang w:val="en-GB"/>
        </w:rPr>
      </w:pPr>
    </w:p>
    <w:p w14:paraId="2D4DAD20" w14:textId="77777777" w:rsidR="00D2202C" w:rsidRPr="006A7402" w:rsidRDefault="00D2202C" w:rsidP="00D2202C">
      <w:pPr>
        <w:jc w:val="both"/>
        <w:rPr>
          <w:rFonts w:ascii="Avenir Next LT Pro Light" w:hAnsi="Avenir Next LT Pro Light" w:cstheme="majorHAnsi"/>
          <w:sz w:val="16"/>
          <w:szCs w:val="20"/>
        </w:rPr>
      </w:pPr>
      <w:r w:rsidRPr="006A7402">
        <w:rPr>
          <w:rFonts w:ascii="Avenir Next LT Pro Light" w:hAnsi="Avenir Next LT Pro Light" w:cstheme="majorHAnsi"/>
          <w:b/>
          <w:bCs/>
          <w:sz w:val="16"/>
          <w:szCs w:val="20"/>
        </w:rPr>
        <w:t>1= Beginner Level</w:t>
      </w:r>
    </w:p>
    <w:p w14:paraId="17F76DFC" w14:textId="77777777" w:rsidR="00D2202C" w:rsidRPr="006A7402" w:rsidRDefault="00D2202C" w:rsidP="00D2202C">
      <w:pPr>
        <w:jc w:val="both"/>
        <w:rPr>
          <w:rFonts w:ascii="Avenir Next LT Pro Light" w:hAnsi="Avenir Next LT Pro Light" w:cstheme="majorHAnsi"/>
          <w:sz w:val="16"/>
          <w:szCs w:val="20"/>
        </w:rPr>
      </w:pPr>
      <w:r w:rsidRPr="006A7402">
        <w:rPr>
          <w:rFonts w:ascii="Avenir Next LT Pro Light" w:hAnsi="Avenir Next LT Pro Light" w:cstheme="majorHAnsi"/>
          <w:sz w:val="16"/>
          <w:szCs w:val="20"/>
        </w:rPr>
        <w:t>You are basically a student of the language and enjoy working with it, but currently find it difficult to have a fluent conversation in this language or apply the language to a work situation.</w:t>
      </w:r>
    </w:p>
    <w:p w14:paraId="0A43095C" w14:textId="77777777" w:rsidR="00D2202C" w:rsidRPr="006A7402" w:rsidRDefault="00D2202C" w:rsidP="00D2202C">
      <w:pPr>
        <w:jc w:val="both"/>
        <w:rPr>
          <w:rFonts w:ascii="Avenir Next LT Pro Light" w:hAnsi="Avenir Next LT Pro Light" w:cstheme="majorHAnsi"/>
          <w:sz w:val="16"/>
          <w:szCs w:val="20"/>
        </w:rPr>
      </w:pPr>
      <w:r w:rsidRPr="006A7402">
        <w:rPr>
          <w:rFonts w:ascii="Avenir Next LT Pro Light" w:hAnsi="Avenir Next LT Pro Light" w:cstheme="majorHAnsi"/>
          <w:b/>
          <w:bCs/>
          <w:sz w:val="16"/>
          <w:szCs w:val="20"/>
        </w:rPr>
        <w:t>2= Basic Level</w:t>
      </w:r>
    </w:p>
    <w:p w14:paraId="48CAB35C" w14:textId="77777777" w:rsidR="00D2202C" w:rsidRPr="006A7402" w:rsidRDefault="00D2202C" w:rsidP="00D2202C">
      <w:pPr>
        <w:jc w:val="both"/>
        <w:rPr>
          <w:rFonts w:ascii="Avenir Next LT Pro Light" w:hAnsi="Avenir Next LT Pro Light" w:cstheme="majorHAnsi"/>
          <w:sz w:val="16"/>
          <w:szCs w:val="20"/>
        </w:rPr>
      </w:pPr>
      <w:r w:rsidRPr="006A7402">
        <w:rPr>
          <w:rFonts w:ascii="Avenir Next LT Pro Light" w:hAnsi="Avenir Next LT Pro Light" w:cstheme="majorHAnsi"/>
          <w:sz w:val="16"/>
          <w:szCs w:val="20"/>
        </w:rPr>
        <w:t>You have basic speaking and comprehension skills in this language. You are able to express yourself in this language and you can exchange basic ideas with someone who knows this language. You can read and write in this language, but it requires some effort.</w:t>
      </w:r>
    </w:p>
    <w:p w14:paraId="234FBF51" w14:textId="77777777" w:rsidR="00D2202C" w:rsidRPr="006A7402" w:rsidRDefault="00D2202C" w:rsidP="00D2202C">
      <w:pPr>
        <w:jc w:val="both"/>
        <w:rPr>
          <w:rFonts w:ascii="Avenir Next LT Pro Light" w:hAnsi="Avenir Next LT Pro Light" w:cstheme="majorHAnsi"/>
          <w:sz w:val="16"/>
          <w:szCs w:val="20"/>
        </w:rPr>
      </w:pPr>
      <w:r w:rsidRPr="006A7402">
        <w:rPr>
          <w:rFonts w:ascii="Avenir Next LT Pro Light" w:hAnsi="Avenir Next LT Pro Light" w:cstheme="majorHAnsi"/>
          <w:b/>
          <w:bCs/>
          <w:sz w:val="16"/>
          <w:szCs w:val="20"/>
        </w:rPr>
        <w:t>3= Professional Level</w:t>
      </w:r>
    </w:p>
    <w:p w14:paraId="456B59AC" w14:textId="77777777" w:rsidR="00D2202C" w:rsidRPr="006A7402" w:rsidRDefault="00D2202C" w:rsidP="00D2202C">
      <w:pPr>
        <w:jc w:val="both"/>
        <w:rPr>
          <w:rFonts w:ascii="Avenir Next LT Pro Light" w:hAnsi="Avenir Next LT Pro Light" w:cstheme="majorHAnsi"/>
          <w:sz w:val="16"/>
          <w:szCs w:val="20"/>
        </w:rPr>
      </w:pPr>
      <w:r w:rsidRPr="006A7402">
        <w:rPr>
          <w:rFonts w:ascii="Avenir Next LT Pro Light" w:hAnsi="Avenir Next LT Pro Light" w:cstheme="majorHAnsi"/>
          <w:sz w:val="16"/>
          <w:szCs w:val="20"/>
        </w:rPr>
        <w:t xml:space="preserve">You are experienced enough with the language to use it professionally. You can easily engage a native speaker of this language. </w:t>
      </w:r>
    </w:p>
    <w:p w14:paraId="425BEDC1" w14:textId="77777777" w:rsidR="00D2202C" w:rsidRPr="006A7402" w:rsidRDefault="00D2202C" w:rsidP="00D2202C">
      <w:pPr>
        <w:jc w:val="both"/>
        <w:rPr>
          <w:rFonts w:ascii="Avenir Next LT Pro Light" w:hAnsi="Avenir Next LT Pro Light" w:cstheme="majorHAnsi"/>
          <w:b/>
          <w:sz w:val="16"/>
          <w:szCs w:val="20"/>
        </w:rPr>
      </w:pPr>
      <w:r w:rsidRPr="006A7402">
        <w:rPr>
          <w:rFonts w:ascii="Avenir Next LT Pro Light" w:hAnsi="Avenir Next LT Pro Light" w:cstheme="majorHAnsi"/>
          <w:b/>
          <w:sz w:val="16"/>
          <w:szCs w:val="20"/>
        </w:rPr>
        <w:t>4= Fluent Level</w:t>
      </w:r>
    </w:p>
    <w:p w14:paraId="14CBC3CB" w14:textId="0D111C5E" w:rsidR="008C350A" w:rsidRPr="009D4C83" w:rsidRDefault="00D2202C" w:rsidP="009D4C83">
      <w:pPr>
        <w:spacing w:after="0" w:line="240" w:lineRule="auto"/>
        <w:rPr>
          <w:rFonts w:ascii="Avenir Next LT Pro Light" w:eastAsia="Times New Roman" w:hAnsi="Avenir Next LT Pro Light" w:cstheme="majorHAnsi"/>
          <w:lang w:val="en-GB"/>
        </w:rPr>
      </w:pPr>
      <w:r w:rsidRPr="006A7402">
        <w:rPr>
          <w:rFonts w:ascii="Avenir Next LT Pro Light" w:hAnsi="Avenir Next LT Pro Light" w:cstheme="majorHAnsi"/>
          <w:sz w:val="16"/>
          <w:szCs w:val="20"/>
        </w:rPr>
        <w:t>You are extremely competent in this language, speaking, reading and writing it as well as a native speaker. You can keep up with a fast-paced dialogue between two native speakers of this language</w:t>
      </w:r>
      <w:r w:rsidR="009D4C83">
        <w:rPr>
          <w:rFonts w:ascii="Avenir Next LT Pro Light" w:eastAsia="Times New Roman" w:hAnsi="Avenir Next LT Pro Light" w:cstheme="majorHAnsi"/>
          <w:lang w:val="en-GB"/>
        </w:rPr>
        <w:t>.</w:t>
      </w:r>
    </w:p>
    <w:sectPr w:rsidR="008C350A" w:rsidRPr="009D4C83" w:rsidSect="00EF4FB0">
      <w:headerReference w:type="default" r:id="rId7"/>
      <w:footerReference w:type="default" r:id="rId8"/>
      <w:pgSz w:w="11906" w:h="16838"/>
      <w:pgMar w:top="156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4D7F32" w14:textId="77777777" w:rsidR="006D3028" w:rsidRDefault="006D3028" w:rsidP="00882A00">
      <w:pPr>
        <w:spacing w:after="0" w:line="240" w:lineRule="auto"/>
      </w:pPr>
      <w:r>
        <w:separator/>
      </w:r>
    </w:p>
  </w:endnote>
  <w:endnote w:type="continuationSeparator" w:id="0">
    <w:p w14:paraId="58769C93" w14:textId="77777777" w:rsidR="006D3028" w:rsidRDefault="006D3028" w:rsidP="00882A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Light">
    <w:altName w:val="Calibri"/>
    <w:panose1 w:val="020B0604020202020204"/>
    <w:charset w:val="00"/>
    <w:family w:val="auto"/>
    <w:pitch w:val="variable"/>
    <w:sig w:usb0="A00002EF" w:usb1="4000207B" w:usb2="00000000" w:usb3="00000000" w:csb0="0000019F" w:csb1="00000000"/>
  </w:font>
  <w:font w:name="Avenir Next LT Pro Light">
    <w:panose1 w:val="020B0304020202020204"/>
    <w:charset w:val="4D"/>
    <w:family w:val="swiss"/>
    <w:pitch w:val="variable"/>
    <w:sig w:usb0="A00000EF" w:usb1="5000204B"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6240738"/>
      <w:docPartObj>
        <w:docPartGallery w:val="Page Numbers (Bottom of Page)"/>
        <w:docPartUnique/>
      </w:docPartObj>
    </w:sdtPr>
    <w:sdtEndPr>
      <w:rPr>
        <w:noProof/>
      </w:rPr>
    </w:sdtEndPr>
    <w:sdtContent>
      <w:p w14:paraId="33EADC05" w14:textId="1A1EE9BE" w:rsidR="00963422" w:rsidRDefault="0096342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6952929" w14:textId="77777777" w:rsidR="00963422" w:rsidRDefault="009634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937B7F" w14:textId="77777777" w:rsidR="006D3028" w:rsidRDefault="006D3028" w:rsidP="00882A00">
      <w:pPr>
        <w:spacing w:after="0" w:line="240" w:lineRule="auto"/>
      </w:pPr>
      <w:r>
        <w:separator/>
      </w:r>
    </w:p>
  </w:footnote>
  <w:footnote w:type="continuationSeparator" w:id="0">
    <w:p w14:paraId="522A0222" w14:textId="77777777" w:rsidR="006D3028" w:rsidRDefault="006D3028" w:rsidP="00882A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F797F" w14:textId="5B554AB8" w:rsidR="00882A00" w:rsidRDefault="00882A00">
    <w:pPr>
      <w:pStyle w:val="Header"/>
    </w:pPr>
    <w:r>
      <w:rPr>
        <w:noProof/>
      </w:rPr>
      <w:drawing>
        <wp:inline distT="0" distB="0" distL="0" distR="0" wp14:anchorId="72205CEB" wp14:editId="5E9988AC">
          <wp:extent cx="5621020" cy="939165"/>
          <wp:effectExtent l="0" t="0" r="0" b="0"/>
          <wp:docPr id="352825491" name="Picture 3528254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21020" cy="93916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71A2B"/>
    <w:multiLevelType w:val="hybridMultilevel"/>
    <w:tmpl w:val="1F0C5D9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0917783E"/>
    <w:multiLevelType w:val="hybridMultilevel"/>
    <w:tmpl w:val="7570AF72"/>
    <w:lvl w:ilvl="0" w:tplc="0809001B">
      <w:start w:val="1"/>
      <w:numFmt w:val="lowerRoman"/>
      <w:lvlText w:val="%1."/>
      <w:lvlJc w:val="right"/>
      <w:pPr>
        <w:ind w:left="720" w:hanging="360"/>
      </w:pPr>
      <w:rPr>
        <w:rFonts w:hint="default"/>
        <w:b w:val="0"/>
        <w:bCs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109717B0"/>
    <w:multiLevelType w:val="hybridMultilevel"/>
    <w:tmpl w:val="6BE00268"/>
    <w:lvl w:ilvl="0" w:tplc="6AF809B2">
      <w:start w:val="1"/>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16113DD4"/>
    <w:multiLevelType w:val="hybridMultilevel"/>
    <w:tmpl w:val="861C3ECE"/>
    <w:lvl w:ilvl="0" w:tplc="9BD49A80">
      <w:start w:val="1"/>
      <w:numFmt w:val="lowerRoman"/>
      <w:lvlText w:val="%1."/>
      <w:lvlJc w:val="left"/>
      <w:pPr>
        <w:ind w:left="1080" w:hanging="720"/>
      </w:pPr>
      <w:rPr>
        <w:rFonts w:eastAsiaTheme="minorHAnsi" w:hint="default"/>
        <w:b/>
        <w:color w:val="006FC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1B2E7D21"/>
    <w:multiLevelType w:val="hybridMultilevel"/>
    <w:tmpl w:val="82BA8244"/>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26F2429F"/>
    <w:multiLevelType w:val="hybridMultilevel"/>
    <w:tmpl w:val="38A8119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2F440752"/>
    <w:multiLevelType w:val="hybridMultilevel"/>
    <w:tmpl w:val="2A14926E"/>
    <w:lvl w:ilvl="0" w:tplc="10000001">
      <w:start w:val="1"/>
      <w:numFmt w:val="bullet"/>
      <w:lvlText w:val=""/>
      <w:lvlJc w:val="left"/>
      <w:pPr>
        <w:ind w:left="1080" w:hanging="360"/>
      </w:pPr>
      <w:rPr>
        <w:rFonts w:ascii="Symbol" w:hAnsi="Symbol" w:hint="default"/>
      </w:rPr>
    </w:lvl>
    <w:lvl w:ilvl="1" w:tplc="10000003">
      <w:start w:val="1"/>
      <w:numFmt w:val="bullet"/>
      <w:lvlText w:val="o"/>
      <w:lvlJc w:val="left"/>
      <w:pPr>
        <w:ind w:left="1800" w:hanging="360"/>
      </w:pPr>
      <w:rPr>
        <w:rFonts w:ascii="Courier New" w:hAnsi="Courier New" w:cs="Courier New" w:hint="default"/>
      </w:rPr>
    </w:lvl>
    <w:lvl w:ilvl="2" w:tplc="10000005" w:tentative="1">
      <w:start w:val="1"/>
      <w:numFmt w:val="bullet"/>
      <w:lvlText w:val=""/>
      <w:lvlJc w:val="left"/>
      <w:pPr>
        <w:ind w:left="2520" w:hanging="360"/>
      </w:pPr>
      <w:rPr>
        <w:rFonts w:ascii="Wingdings" w:hAnsi="Wingdings" w:hint="default"/>
      </w:rPr>
    </w:lvl>
    <w:lvl w:ilvl="3" w:tplc="10000001" w:tentative="1">
      <w:start w:val="1"/>
      <w:numFmt w:val="bullet"/>
      <w:lvlText w:val=""/>
      <w:lvlJc w:val="left"/>
      <w:pPr>
        <w:ind w:left="3240" w:hanging="360"/>
      </w:pPr>
      <w:rPr>
        <w:rFonts w:ascii="Symbol" w:hAnsi="Symbol" w:hint="default"/>
      </w:rPr>
    </w:lvl>
    <w:lvl w:ilvl="4" w:tplc="10000003" w:tentative="1">
      <w:start w:val="1"/>
      <w:numFmt w:val="bullet"/>
      <w:lvlText w:val="o"/>
      <w:lvlJc w:val="left"/>
      <w:pPr>
        <w:ind w:left="3960" w:hanging="360"/>
      </w:pPr>
      <w:rPr>
        <w:rFonts w:ascii="Courier New" w:hAnsi="Courier New" w:cs="Courier New" w:hint="default"/>
      </w:rPr>
    </w:lvl>
    <w:lvl w:ilvl="5" w:tplc="10000005" w:tentative="1">
      <w:start w:val="1"/>
      <w:numFmt w:val="bullet"/>
      <w:lvlText w:val=""/>
      <w:lvlJc w:val="left"/>
      <w:pPr>
        <w:ind w:left="4680" w:hanging="360"/>
      </w:pPr>
      <w:rPr>
        <w:rFonts w:ascii="Wingdings" w:hAnsi="Wingdings" w:hint="default"/>
      </w:rPr>
    </w:lvl>
    <w:lvl w:ilvl="6" w:tplc="10000001" w:tentative="1">
      <w:start w:val="1"/>
      <w:numFmt w:val="bullet"/>
      <w:lvlText w:val=""/>
      <w:lvlJc w:val="left"/>
      <w:pPr>
        <w:ind w:left="5400" w:hanging="360"/>
      </w:pPr>
      <w:rPr>
        <w:rFonts w:ascii="Symbol" w:hAnsi="Symbol" w:hint="default"/>
      </w:rPr>
    </w:lvl>
    <w:lvl w:ilvl="7" w:tplc="10000003" w:tentative="1">
      <w:start w:val="1"/>
      <w:numFmt w:val="bullet"/>
      <w:lvlText w:val="o"/>
      <w:lvlJc w:val="left"/>
      <w:pPr>
        <w:ind w:left="6120" w:hanging="360"/>
      </w:pPr>
      <w:rPr>
        <w:rFonts w:ascii="Courier New" w:hAnsi="Courier New" w:cs="Courier New" w:hint="default"/>
      </w:rPr>
    </w:lvl>
    <w:lvl w:ilvl="8" w:tplc="10000005" w:tentative="1">
      <w:start w:val="1"/>
      <w:numFmt w:val="bullet"/>
      <w:lvlText w:val=""/>
      <w:lvlJc w:val="left"/>
      <w:pPr>
        <w:ind w:left="6840" w:hanging="360"/>
      </w:pPr>
      <w:rPr>
        <w:rFonts w:ascii="Wingdings" w:hAnsi="Wingdings" w:hint="default"/>
      </w:rPr>
    </w:lvl>
  </w:abstractNum>
  <w:abstractNum w:abstractNumId="7" w15:restartNumberingAfterBreak="0">
    <w:nsid w:val="310B372A"/>
    <w:multiLevelType w:val="hybridMultilevel"/>
    <w:tmpl w:val="214E1BCC"/>
    <w:lvl w:ilvl="0" w:tplc="6AF809B2">
      <w:start w:val="1"/>
      <w:numFmt w:val="lowerRoman"/>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328B31CB"/>
    <w:multiLevelType w:val="hybridMultilevel"/>
    <w:tmpl w:val="FDF658A8"/>
    <w:lvl w:ilvl="0" w:tplc="0809001B">
      <w:start w:val="1"/>
      <w:numFmt w:val="lowerRoman"/>
      <w:lvlText w:val="%1."/>
      <w:lvlJc w:val="right"/>
      <w:pPr>
        <w:ind w:left="720" w:hanging="360"/>
      </w:pPr>
      <w:rPr>
        <w:rFonts w:hint="default"/>
        <w:b w:val="0"/>
        <w:bCs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387A4EA4"/>
    <w:multiLevelType w:val="hybridMultilevel"/>
    <w:tmpl w:val="68EEE43A"/>
    <w:lvl w:ilvl="0" w:tplc="02D88DCE">
      <w:start w:val="1"/>
      <w:numFmt w:val="decimal"/>
      <w:lvlText w:val="%1."/>
      <w:lvlJc w:val="left"/>
      <w:pPr>
        <w:ind w:left="630" w:hanging="360"/>
      </w:pPr>
      <w:rPr>
        <w:rFonts w:hint="default"/>
        <w:b w:val="0"/>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10" w15:restartNumberingAfterBreak="0">
    <w:nsid w:val="428C2E2E"/>
    <w:multiLevelType w:val="hybridMultilevel"/>
    <w:tmpl w:val="27C63CE2"/>
    <w:lvl w:ilvl="0" w:tplc="33C69046">
      <w:start w:val="1"/>
      <w:numFmt w:val="lowerRoman"/>
      <w:lvlText w:val="%1."/>
      <w:lvlJc w:val="right"/>
      <w:pPr>
        <w:ind w:left="720" w:hanging="360"/>
      </w:pPr>
      <w:rPr>
        <w:b w:val="0"/>
        <w:bCs w:val="0"/>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1" w15:restartNumberingAfterBreak="0">
    <w:nsid w:val="46A5635B"/>
    <w:multiLevelType w:val="multilevel"/>
    <w:tmpl w:val="B98230F4"/>
    <w:lvl w:ilvl="0">
      <w:start w:val="7"/>
      <w:numFmt w:val="decimal"/>
      <w:lvlText w:val="%1"/>
      <w:lvlJc w:val="left"/>
      <w:pPr>
        <w:ind w:left="778" w:hanging="479"/>
      </w:pPr>
      <w:rPr>
        <w:rFonts w:hint="default"/>
        <w:lang w:val="en-US" w:eastAsia="en-US" w:bidi="en-US"/>
      </w:rPr>
    </w:lvl>
    <w:lvl w:ilvl="1">
      <w:numFmt w:val="decimal"/>
      <w:lvlText w:val="%1.%2"/>
      <w:lvlJc w:val="left"/>
      <w:pPr>
        <w:ind w:left="778" w:hanging="479"/>
      </w:pPr>
      <w:rPr>
        <w:rFonts w:hint="default"/>
        <w:w w:val="100"/>
        <w:lang w:val="en-US" w:eastAsia="en-US" w:bidi="en-US"/>
      </w:rPr>
    </w:lvl>
    <w:lvl w:ilvl="2">
      <w:start w:val="1"/>
      <w:numFmt w:val="lowerLetter"/>
      <w:lvlText w:val="%3."/>
      <w:lvlJc w:val="left"/>
      <w:pPr>
        <w:ind w:left="1020" w:hanging="359"/>
      </w:pPr>
      <w:rPr>
        <w:rFonts w:asciiTheme="minorHAnsi" w:eastAsia="Calibri-Light" w:hAnsiTheme="minorHAnsi" w:cstheme="minorHAnsi" w:hint="default"/>
        <w:spacing w:val="-1"/>
        <w:w w:val="100"/>
        <w:sz w:val="22"/>
        <w:szCs w:val="22"/>
        <w:lang w:val="en-US" w:eastAsia="en-US" w:bidi="en-US"/>
      </w:rPr>
    </w:lvl>
    <w:lvl w:ilvl="3">
      <w:start w:val="1"/>
      <w:numFmt w:val="lowerRoman"/>
      <w:lvlText w:val="%4."/>
      <w:lvlJc w:val="left"/>
      <w:pPr>
        <w:ind w:left="1380" w:hanging="463"/>
        <w:jc w:val="right"/>
      </w:pPr>
      <w:rPr>
        <w:rFonts w:ascii="Calibri-Light" w:eastAsia="Calibri-Light" w:hAnsi="Calibri-Light" w:cs="Calibri-Light" w:hint="default"/>
        <w:spacing w:val="-1"/>
        <w:w w:val="100"/>
        <w:sz w:val="22"/>
        <w:szCs w:val="22"/>
        <w:lang w:val="en-US" w:eastAsia="en-US" w:bidi="en-US"/>
      </w:rPr>
    </w:lvl>
    <w:lvl w:ilvl="4">
      <w:numFmt w:val="bullet"/>
      <w:lvlText w:val="•"/>
      <w:lvlJc w:val="left"/>
      <w:pPr>
        <w:ind w:left="2547" w:hanging="463"/>
      </w:pPr>
      <w:rPr>
        <w:rFonts w:hint="default"/>
        <w:lang w:val="en-US" w:eastAsia="en-US" w:bidi="en-US"/>
      </w:rPr>
    </w:lvl>
    <w:lvl w:ilvl="5">
      <w:numFmt w:val="bullet"/>
      <w:lvlText w:val="•"/>
      <w:lvlJc w:val="left"/>
      <w:pPr>
        <w:ind w:left="3714" w:hanging="463"/>
      </w:pPr>
      <w:rPr>
        <w:rFonts w:hint="default"/>
        <w:lang w:val="en-US" w:eastAsia="en-US" w:bidi="en-US"/>
      </w:rPr>
    </w:lvl>
    <w:lvl w:ilvl="6">
      <w:numFmt w:val="bullet"/>
      <w:lvlText w:val="•"/>
      <w:lvlJc w:val="left"/>
      <w:pPr>
        <w:ind w:left="4881" w:hanging="463"/>
      </w:pPr>
      <w:rPr>
        <w:rFonts w:hint="default"/>
        <w:lang w:val="en-US" w:eastAsia="en-US" w:bidi="en-US"/>
      </w:rPr>
    </w:lvl>
    <w:lvl w:ilvl="7">
      <w:numFmt w:val="bullet"/>
      <w:lvlText w:val="•"/>
      <w:lvlJc w:val="left"/>
      <w:pPr>
        <w:ind w:left="6049" w:hanging="463"/>
      </w:pPr>
      <w:rPr>
        <w:rFonts w:hint="default"/>
        <w:lang w:val="en-US" w:eastAsia="en-US" w:bidi="en-US"/>
      </w:rPr>
    </w:lvl>
    <w:lvl w:ilvl="8">
      <w:numFmt w:val="bullet"/>
      <w:lvlText w:val="•"/>
      <w:lvlJc w:val="left"/>
      <w:pPr>
        <w:ind w:left="7216" w:hanging="463"/>
      </w:pPr>
      <w:rPr>
        <w:rFonts w:hint="default"/>
        <w:lang w:val="en-US" w:eastAsia="en-US" w:bidi="en-US"/>
      </w:rPr>
    </w:lvl>
  </w:abstractNum>
  <w:abstractNum w:abstractNumId="12" w15:restartNumberingAfterBreak="0">
    <w:nsid w:val="4A7236E0"/>
    <w:multiLevelType w:val="hybridMultilevel"/>
    <w:tmpl w:val="24B47BBC"/>
    <w:lvl w:ilvl="0" w:tplc="6BB47858">
      <w:numFmt w:val="bullet"/>
      <w:lvlText w:val="•"/>
      <w:lvlJc w:val="left"/>
      <w:pPr>
        <w:ind w:left="720" w:hanging="360"/>
      </w:pPr>
      <w:rPr>
        <w:rFonts w:ascii="Avenir Next LT Pro Light" w:eastAsiaTheme="minorHAnsi" w:hAnsi="Avenir Next LT Pro Light" w:cstheme="minorBid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53121AA2"/>
    <w:multiLevelType w:val="hybridMultilevel"/>
    <w:tmpl w:val="02503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60C7343"/>
    <w:multiLevelType w:val="hybridMultilevel"/>
    <w:tmpl w:val="CCBCBD04"/>
    <w:lvl w:ilvl="0" w:tplc="FC96BC56">
      <w:start w:val="1"/>
      <w:numFmt w:val="lowerRoman"/>
      <w:lvlText w:val="%1."/>
      <w:lvlJc w:val="right"/>
      <w:pPr>
        <w:ind w:left="720" w:hanging="360"/>
      </w:pPr>
      <w:rPr>
        <w:rFonts w:ascii="Avenir Next LT Pro Light" w:eastAsia="Calibri-Light" w:hAnsi="Avenir Next LT Pro Light" w:cstheme="minorHAnsi" w:hint="default"/>
        <w:b w:val="0"/>
        <w:color w:val="000000" w:themeColor="text1"/>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79C6BC8"/>
    <w:multiLevelType w:val="multilevel"/>
    <w:tmpl w:val="2D3E2D66"/>
    <w:lvl w:ilvl="0">
      <w:start w:val="7"/>
      <w:numFmt w:val="decimal"/>
      <w:lvlText w:val="%1"/>
      <w:lvlJc w:val="left"/>
      <w:pPr>
        <w:ind w:left="778" w:hanging="479"/>
      </w:pPr>
      <w:rPr>
        <w:rFonts w:hint="default"/>
        <w:lang w:val="en-US" w:eastAsia="en-US" w:bidi="en-US"/>
      </w:rPr>
    </w:lvl>
    <w:lvl w:ilvl="1">
      <w:numFmt w:val="decimal"/>
      <w:lvlText w:val="%1.%2"/>
      <w:lvlJc w:val="left"/>
      <w:pPr>
        <w:ind w:left="778" w:hanging="479"/>
      </w:pPr>
      <w:rPr>
        <w:rFonts w:hint="default"/>
        <w:w w:val="100"/>
        <w:lang w:val="en-US" w:eastAsia="en-US" w:bidi="en-US"/>
      </w:rPr>
    </w:lvl>
    <w:lvl w:ilvl="2">
      <w:start w:val="1"/>
      <w:numFmt w:val="lowerRoman"/>
      <w:lvlText w:val="%3."/>
      <w:lvlJc w:val="right"/>
      <w:pPr>
        <w:ind w:left="720" w:hanging="360"/>
      </w:pPr>
      <w:rPr>
        <w:rFonts w:hint="default"/>
        <w:b w:val="0"/>
        <w:bCs w:val="0"/>
      </w:rPr>
    </w:lvl>
    <w:lvl w:ilvl="3">
      <w:start w:val="1"/>
      <w:numFmt w:val="lowerRoman"/>
      <w:lvlText w:val="%4."/>
      <w:lvlJc w:val="left"/>
      <w:pPr>
        <w:ind w:left="1380" w:hanging="463"/>
        <w:jc w:val="right"/>
      </w:pPr>
      <w:rPr>
        <w:rFonts w:ascii="Calibri-Light" w:eastAsia="Calibri-Light" w:hAnsi="Calibri-Light" w:cs="Calibri-Light" w:hint="default"/>
        <w:spacing w:val="-1"/>
        <w:w w:val="100"/>
        <w:sz w:val="22"/>
        <w:szCs w:val="22"/>
        <w:lang w:val="en-US" w:eastAsia="en-US" w:bidi="en-US"/>
      </w:rPr>
    </w:lvl>
    <w:lvl w:ilvl="4">
      <w:numFmt w:val="bullet"/>
      <w:lvlText w:val="•"/>
      <w:lvlJc w:val="left"/>
      <w:pPr>
        <w:ind w:left="2547" w:hanging="463"/>
      </w:pPr>
      <w:rPr>
        <w:rFonts w:hint="default"/>
        <w:lang w:val="en-US" w:eastAsia="en-US" w:bidi="en-US"/>
      </w:rPr>
    </w:lvl>
    <w:lvl w:ilvl="5">
      <w:numFmt w:val="bullet"/>
      <w:lvlText w:val="•"/>
      <w:lvlJc w:val="left"/>
      <w:pPr>
        <w:ind w:left="3714" w:hanging="463"/>
      </w:pPr>
      <w:rPr>
        <w:rFonts w:hint="default"/>
        <w:lang w:val="en-US" w:eastAsia="en-US" w:bidi="en-US"/>
      </w:rPr>
    </w:lvl>
    <w:lvl w:ilvl="6">
      <w:numFmt w:val="bullet"/>
      <w:lvlText w:val="•"/>
      <w:lvlJc w:val="left"/>
      <w:pPr>
        <w:ind w:left="4881" w:hanging="463"/>
      </w:pPr>
      <w:rPr>
        <w:rFonts w:hint="default"/>
        <w:lang w:val="en-US" w:eastAsia="en-US" w:bidi="en-US"/>
      </w:rPr>
    </w:lvl>
    <w:lvl w:ilvl="7">
      <w:numFmt w:val="bullet"/>
      <w:lvlText w:val="•"/>
      <w:lvlJc w:val="left"/>
      <w:pPr>
        <w:ind w:left="6049" w:hanging="463"/>
      </w:pPr>
      <w:rPr>
        <w:rFonts w:hint="default"/>
        <w:lang w:val="en-US" w:eastAsia="en-US" w:bidi="en-US"/>
      </w:rPr>
    </w:lvl>
    <w:lvl w:ilvl="8">
      <w:numFmt w:val="bullet"/>
      <w:lvlText w:val="•"/>
      <w:lvlJc w:val="left"/>
      <w:pPr>
        <w:ind w:left="7216" w:hanging="463"/>
      </w:pPr>
      <w:rPr>
        <w:rFonts w:hint="default"/>
        <w:lang w:val="en-US" w:eastAsia="en-US" w:bidi="en-US"/>
      </w:rPr>
    </w:lvl>
  </w:abstractNum>
  <w:num w:numId="1" w16cid:durableId="1891531027">
    <w:abstractNumId w:val="5"/>
  </w:num>
  <w:num w:numId="2" w16cid:durableId="962073455">
    <w:abstractNumId w:val="12"/>
  </w:num>
  <w:num w:numId="3" w16cid:durableId="1631548029">
    <w:abstractNumId w:val="0"/>
  </w:num>
  <w:num w:numId="4" w16cid:durableId="1113330056">
    <w:abstractNumId w:val="4"/>
  </w:num>
  <w:num w:numId="5" w16cid:durableId="825780804">
    <w:abstractNumId w:val="10"/>
  </w:num>
  <w:num w:numId="6" w16cid:durableId="463885642">
    <w:abstractNumId w:val="6"/>
  </w:num>
  <w:num w:numId="7" w16cid:durableId="378551114">
    <w:abstractNumId w:val="2"/>
  </w:num>
  <w:num w:numId="8" w16cid:durableId="1279877546">
    <w:abstractNumId w:val="13"/>
  </w:num>
  <w:num w:numId="9" w16cid:durableId="1280264840">
    <w:abstractNumId w:val="14"/>
  </w:num>
  <w:num w:numId="10" w16cid:durableId="2134051707">
    <w:abstractNumId w:val="7"/>
  </w:num>
  <w:num w:numId="11" w16cid:durableId="338116048">
    <w:abstractNumId w:val="1"/>
  </w:num>
  <w:num w:numId="12" w16cid:durableId="566962880">
    <w:abstractNumId w:val="3"/>
  </w:num>
  <w:num w:numId="13" w16cid:durableId="906888894">
    <w:abstractNumId w:val="11"/>
  </w:num>
  <w:num w:numId="14" w16cid:durableId="512962946">
    <w:abstractNumId w:val="15"/>
  </w:num>
  <w:num w:numId="15" w16cid:durableId="1856268491">
    <w:abstractNumId w:val="8"/>
  </w:num>
  <w:num w:numId="16" w16cid:durableId="14146225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2820"/>
    <w:rsid w:val="00005748"/>
    <w:rsid w:val="00024BD2"/>
    <w:rsid w:val="00025F0D"/>
    <w:rsid w:val="00050942"/>
    <w:rsid w:val="00055E47"/>
    <w:rsid w:val="000638FE"/>
    <w:rsid w:val="00067608"/>
    <w:rsid w:val="00082820"/>
    <w:rsid w:val="000931F0"/>
    <w:rsid w:val="00097E06"/>
    <w:rsid w:val="000A5647"/>
    <w:rsid w:val="000B41F4"/>
    <w:rsid w:val="000D0EB6"/>
    <w:rsid w:val="000D60FC"/>
    <w:rsid w:val="000E14E6"/>
    <w:rsid w:val="000E7F46"/>
    <w:rsid w:val="000F40E9"/>
    <w:rsid w:val="00105F3F"/>
    <w:rsid w:val="0010773B"/>
    <w:rsid w:val="001175BB"/>
    <w:rsid w:val="001344DD"/>
    <w:rsid w:val="00147B2E"/>
    <w:rsid w:val="001638CF"/>
    <w:rsid w:val="001769CA"/>
    <w:rsid w:val="00181091"/>
    <w:rsid w:val="00182DA1"/>
    <w:rsid w:val="00186E7B"/>
    <w:rsid w:val="00191565"/>
    <w:rsid w:val="001A1243"/>
    <w:rsid w:val="001A6BD6"/>
    <w:rsid w:val="001A74A9"/>
    <w:rsid w:val="001B39AF"/>
    <w:rsid w:val="001B7A06"/>
    <w:rsid w:val="001D3363"/>
    <w:rsid w:val="001D533C"/>
    <w:rsid w:val="0020756D"/>
    <w:rsid w:val="00213B75"/>
    <w:rsid w:val="00215DC2"/>
    <w:rsid w:val="00224791"/>
    <w:rsid w:val="00226F84"/>
    <w:rsid w:val="00227CD8"/>
    <w:rsid w:val="00235233"/>
    <w:rsid w:val="00243258"/>
    <w:rsid w:val="002452DC"/>
    <w:rsid w:val="00246FBB"/>
    <w:rsid w:val="00267D48"/>
    <w:rsid w:val="00283D07"/>
    <w:rsid w:val="002D5C02"/>
    <w:rsid w:val="002E267D"/>
    <w:rsid w:val="00303822"/>
    <w:rsid w:val="00330B9C"/>
    <w:rsid w:val="00332844"/>
    <w:rsid w:val="003333F9"/>
    <w:rsid w:val="0033628E"/>
    <w:rsid w:val="00341071"/>
    <w:rsid w:val="00346754"/>
    <w:rsid w:val="0036457A"/>
    <w:rsid w:val="00365044"/>
    <w:rsid w:val="00380118"/>
    <w:rsid w:val="003858A8"/>
    <w:rsid w:val="003915E3"/>
    <w:rsid w:val="003B0BFA"/>
    <w:rsid w:val="003C2B2C"/>
    <w:rsid w:val="003D2DF5"/>
    <w:rsid w:val="003D3963"/>
    <w:rsid w:val="003D7531"/>
    <w:rsid w:val="003E1393"/>
    <w:rsid w:val="003E5822"/>
    <w:rsid w:val="003F1BED"/>
    <w:rsid w:val="003F2CAB"/>
    <w:rsid w:val="004134C5"/>
    <w:rsid w:val="004259DC"/>
    <w:rsid w:val="00436284"/>
    <w:rsid w:val="00440B10"/>
    <w:rsid w:val="00481536"/>
    <w:rsid w:val="004B02D3"/>
    <w:rsid w:val="004B4F94"/>
    <w:rsid w:val="004B7C10"/>
    <w:rsid w:val="004C0E75"/>
    <w:rsid w:val="004C2B64"/>
    <w:rsid w:val="004F352D"/>
    <w:rsid w:val="00504980"/>
    <w:rsid w:val="00513D13"/>
    <w:rsid w:val="0051423B"/>
    <w:rsid w:val="00520065"/>
    <w:rsid w:val="00522E37"/>
    <w:rsid w:val="00540E82"/>
    <w:rsid w:val="00546A50"/>
    <w:rsid w:val="00553074"/>
    <w:rsid w:val="005779F1"/>
    <w:rsid w:val="0058768C"/>
    <w:rsid w:val="005A1FB2"/>
    <w:rsid w:val="005A4A3A"/>
    <w:rsid w:val="005A57A6"/>
    <w:rsid w:val="005B0454"/>
    <w:rsid w:val="005B11BF"/>
    <w:rsid w:val="005B16BF"/>
    <w:rsid w:val="005D2A40"/>
    <w:rsid w:val="005D3EE9"/>
    <w:rsid w:val="006053F6"/>
    <w:rsid w:val="00613631"/>
    <w:rsid w:val="00626444"/>
    <w:rsid w:val="006377D5"/>
    <w:rsid w:val="00643217"/>
    <w:rsid w:val="00662B6B"/>
    <w:rsid w:val="00662E5E"/>
    <w:rsid w:val="006748F8"/>
    <w:rsid w:val="00676027"/>
    <w:rsid w:val="0068243E"/>
    <w:rsid w:val="00691133"/>
    <w:rsid w:val="006B0925"/>
    <w:rsid w:val="006B431E"/>
    <w:rsid w:val="006B4DCD"/>
    <w:rsid w:val="006D0456"/>
    <w:rsid w:val="006D3028"/>
    <w:rsid w:val="006D75A2"/>
    <w:rsid w:val="00704319"/>
    <w:rsid w:val="0072228D"/>
    <w:rsid w:val="00731AC8"/>
    <w:rsid w:val="007544D3"/>
    <w:rsid w:val="00755F8F"/>
    <w:rsid w:val="00776305"/>
    <w:rsid w:val="0077658A"/>
    <w:rsid w:val="00780447"/>
    <w:rsid w:val="007A5FA8"/>
    <w:rsid w:val="007A6837"/>
    <w:rsid w:val="007C3A49"/>
    <w:rsid w:val="007D2A71"/>
    <w:rsid w:val="007D6D1E"/>
    <w:rsid w:val="007F1015"/>
    <w:rsid w:val="007F4973"/>
    <w:rsid w:val="008023CA"/>
    <w:rsid w:val="008076F8"/>
    <w:rsid w:val="00826BD3"/>
    <w:rsid w:val="00832541"/>
    <w:rsid w:val="0083720F"/>
    <w:rsid w:val="00843098"/>
    <w:rsid w:val="00844425"/>
    <w:rsid w:val="00857634"/>
    <w:rsid w:val="00861378"/>
    <w:rsid w:val="00862F26"/>
    <w:rsid w:val="0086318D"/>
    <w:rsid w:val="00875BAA"/>
    <w:rsid w:val="00882A00"/>
    <w:rsid w:val="00891314"/>
    <w:rsid w:val="008919D7"/>
    <w:rsid w:val="0089720D"/>
    <w:rsid w:val="008A2598"/>
    <w:rsid w:val="008B21E2"/>
    <w:rsid w:val="008B35A5"/>
    <w:rsid w:val="008C0D96"/>
    <w:rsid w:val="008C26A8"/>
    <w:rsid w:val="008C350A"/>
    <w:rsid w:val="008E6D8B"/>
    <w:rsid w:val="00907253"/>
    <w:rsid w:val="00914FE7"/>
    <w:rsid w:val="00927FE1"/>
    <w:rsid w:val="0093208C"/>
    <w:rsid w:val="00933138"/>
    <w:rsid w:val="00943324"/>
    <w:rsid w:val="00953AD5"/>
    <w:rsid w:val="00956BC2"/>
    <w:rsid w:val="00963422"/>
    <w:rsid w:val="00973B07"/>
    <w:rsid w:val="0098204B"/>
    <w:rsid w:val="009D4C83"/>
    <w:rsid w:val="009E6437"/>
    <w:rsid w:val="00A0308C"/>
    <w:rsid w:val="00A0518D"/>
    <w:rsid w:val="00A0692E"/>
    <w:rsid w:val="00A10D45"/>
    <w:rsid w:val="00A141E4"/>
    <w:rsid w:val="00A47038"/>
    <w:rsid w:val="00A47DB6"/>
    <w:rsid w:val="00A523DB"/>
    <w:rsid w:val="00A53323"/>
    <w:rsid w:val="00A536DD"/>
    <w:rsid w:val="00A70848"/>
    <w:rsid w:val="00A80275"/>
    <w:rsid w:val="00A851AF"/>
    <w:rsid w:val="00A87396"/>
    <w:rsid w:val="00AA048D"/>
    <w:rsid w:val="00AA7265"/>
    <w:rsid w:val="00AB20EA"/>
    <w:rsid w:val="00AB451C"/>
    <w:rsid w:val="00AB7C9B"/>
    <w:rsid w:val="00AC3D1A"/>
    <w:rsid w:val="00AE44DC"/>
    <w:rsid w:val="00AF25F8"/>
    <w:rsid w:val="00AF6299"/>
    <w:rsid w:val="00AF6509"/>
    <w:rsid w:val="00B06AE2"/>
    <w:rsid w:val="00B11B26"/>
    <w:rsid w:val="00B312AA"/>
    <w:rsid w:val="00B36483"/>
    <w:rsid w:val="00B43DB9"/>
    <w:rsid w:val="00B546C5"/>
    <w:rsid w:val="00B64611"/>
    <w:rsid w:val="00B76D45"/>
    <w:rsid w:val="00B80785"/>
    <w:rsid w:val="00B817B1"/>
    <w:rsid w:val="00B93B4E"/>
    <w:rsid w:val="00BA6202"/>
    <w:rsid w:val="00BB276C"/>
    <w:rsid w:val="00BC541F"/>
    <w:rsid w:val="00BE3E95"/>
    <w:rsid w:val="00BF5956"/>
    <w:rsid w:val="00C00C4B"/>
    <w:rsid w:val="00C07AE2"/>
    <w:rsid w:val="00C230C2"/>
    <w:rsid w:val="00C3018D"/>
    <w:rsid w:val="00C56BEA"/>
    <w:rsid w:val="00C75541"/>
    <w:rsid w:val="00C85C49"/>
    <w:rsid w:val="00CB0C7F"/>
    <w:rsid w:val="00CD3235"/>
    <w:rsid w:val="00CD62F2"/>
    <w:rsid w:val="00D12212"/>
    <w:rsid w:val="00D2202C"/>
    <w:rsid w:val="00D25311"/>
    <w:rsid w:val="00D3156C"/>
    <w:rsid w:val="00D36CED"/>
    <w:rsid w:val="00D40165"/>
    <w:rsid w:val="00D41CBA"/>
    <w:rsid w:val="00D4535C"/>
    <w:rsid w:val="00D50199"/>
    <w:rsid w:val="00D73B11"/>
    <w:rsid w:val="00D91A4E"/>
    <w:rsid w:val="00DB21B9"/>
    <w:rsid w:val="00DB6502"/>
    <w:rsid w:val="00DD71A6"/>
    <w:rsid w:val="00DE6FB2"/>
    <w:rsid w:val="00E02E7E"/>
    <w:rsid w:val="00E05CD8"/>
    <w:rsid w:val="00E25AD0"/>
    <w:rsid w:val="00E26F47"/>
    <w:rsid w:val="00E31AD3"/>
    <w:rsid w:val="00E642C7"/>
    <w:rsid w:val="00E64508"/>
    <w:rsid w:val="00E77175"/>
    <w:rsid w:val="00EA475C"/>
    <w:rsid w:val="00EA4C00"/>
    <w:rsid w:val="00EB024D"/>
    <w:rsid w:val="00EB179D"/>
    <w:rsid w:val="00EC38C1"/>
    <w:rsid w:val="00ED121B"/>
    <w:rsid w:val="00ED52D4"/>
    <w:rsid w:val="00EF4FB0"/>
    <w:rsid w:val="00F3657E"/>
    <w:rsid w:val="00F421A7"/>
    <w:rsid w:val="00F52D37"/>
    <w:rsid w:val="00F71F02"/>
    <w:rsid w:val="00F820DC"/>
    <w:rsid w:val="00F924F6"/>
    <w:rsid w:val="00F969BE"/>
    <w:rsid w:val="00FA29AE"/>
    <w:rsid w:val="00FA4875"/>
    <w:rsid w:val="00FA4ACE"/>
    <w:rsid w:val="00FB0492"/>
    <w:rsid w:val="00FB2978"/>
    <w:rsid w:val="00FB7139"/>
    <w:rsid w:val="00FC39B0"/>
    <w:rsid w:val="00FD6C7B"/>
    <w:rsid w:val="00FF47E4"/>
    <w:rsid w:val="00FF4829"/>
  </w:rsids>
  <m:mathPr>
    <m:mathFont m:val="Cambria Math"/>
    <m:brkBin m:val="before"/>
    <m:brkBinSub m:val="--"/>
    <m:smallFrac m:val="0"/>
    <m:dispDef/>
    <m:lMargin m:val="0"/>
    <m:rMargin m:val="0"/>
    <m:defJc m:val="centerGroup"/>
    <m:wrapIndent m:val="1440"/>
    <m:intLim m:val="subSup"/>
    <m:naryLim m:val="undOvr"/>
  </m:mathPr>
  <w:themeFontLang w:val="en-K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A6F976"/>
  <w15:docId w15:val="{7BED4393-66C5-4C0F-BEA7-BF2AF048E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K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0382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07253"/>
    <w:pPr>
      <w:keepNext/>
      <w:keepLines/>
      <w:spacing w:before="40" w:after="0"/>
      <w:outlineLvl w:val="1"/>
    </w:pPr>
    <w:rPr>
      <w:rFonts w:asciiTheme="majorHAnsi" w:eastAsiaTheme="majorEastAsia" w:hAnsiTheme="majorHAnsi" w:cstheme="majorBidi"/>
      <w:color w:val="2F5496" w:themeColor="accent1" w:themeShade="BF"/>
      <w:kern w:val="0"/>
      <w:sz w:val="26"/>
      <w:szCs w:val="26"/>
      <w14:ligatures w14:val="none"/>
    </w:rPr>
  </w:style>
  <w:style w:type="paragraph" w:styleId="Heading3">
    <w:name w:val="heading 3"/>
    <w:basedOn w:val="Normal"/>
    <w:link w:val="Heading3Char"/>
    <w:uiPriority w:val="9"/>
    <w:qFormat/>
    <w:rsid w:val="00082820"/>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en-KE"/>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82820"/>
    <w:rPr>
      <w:rFonts w:ascii="Times New Roman" w:eastAsia="Times New Roman" w:hAnsi="Times New Roman" w:cs="Times New Roman"/>
      <w:b/>
      <w:bCs/>
      <w:kern w:val="0"/>
      <w:sz w:val="27"/>
      <w:szCs w:val="27"/>
      <w:lang w:eastAsia="en-KE"/>
      <w14:ligatures w14:val="none"/>
    </w:rPr>
  </w:style>
  <w:style w:type="paragraph" w:styleId="NormalWeb">
    <w:name w:val="Normal (Web)"/>
    <w:basedOn w:val="Normal"/>
    <w:uiPriority w:val="99"/>
    <w:semiHidden/>
    <w:unhideWhenUsed/>
    <w:rsid w:val="00082820"/>
    <w:pPr>
      <w:spacing w:before="100" w:beforeAutospacing="1" w:after="100" w:afterAutospacing="1" w:line="240" w:lineRule="auto"/>
    </w:pPr>
    <w:rPr>
      <w:rFonts w:ascii="Times New Roman" w:eastAsia="Times New Roman" w:hAnsi="Times New Roman" w:cs="Times New Roman"/>
      <w:kern w:val="0"/>
      <w:sz w:val="24"/>
      <w:szCs w:val="24"/>
      <w:lang w:eastAsia="en-KE"/>
      <w14:ligatures w14:val="none"/>
    </w:rPr>
  </w:style>
  <w:style w:type="character" w:styleId="Strong">
    <w:name w:val="Strong"/>
    <w:basedOn w:val="DefaultParagraphFont"/>
    <w:uiPriority w:val="22"/>
    <w:qFormat/>
    <w:rsid w:val="00082820"/>
    <w:rPr>
      <w:b/>
      <w:bCs/>
    </w:rPr>
  </w:style>
  <w:style w:type="paragraph" w:styleId="ListParagraph">
    <w:name w:val="List Paragraph"/>
    <w:aliases w:val="Citation List,List Paragraph1,List_Paragraph,Multilevel para_II,Bullets,Ha,Heading3,Indent Paragraph,LIST OF TABLES.,List Bullet Mary,List Paragraph (numbered (a)),List Paragraph nowy,List bullet,Numbered List Paragraph,References,Liste 1"/>
    <w:basedOn w:val="Normal"/>
    <w:link w:val="ListParagraphChar"/>
    <w:uiPriority w:val="1"/>
    <w:qFormat/>
    <w:rsid w:val="00AE44DC"/>
    <w:pPr>
      <w:ind w:left="720"/>
      <w:contextualSpacing/>
    </w:pPr>
  </w:style>
  <w:style w:type="character" w:styleId="Hyperlink">
    <w:name w:val="Hyperlink"/>
    <w:basedOn w:val="DefaultParagraphFont"/>
    <w:uiPriority w:val="99"/>
    <w:unhideWhenUsed/>
    <w:rsid w:val="00C75541"/>
    <w:rPr>
      <w:color w:val="0563C1" w:themeColor="hyperlink"/>
      <w:u w:val="single"/>
    </w:rPr>
  </w:style>
  <w:style w:type="character" w:styleId="Emphasis">
    <w:name w:val="Emphasis"/>
    <w:basedOn w:val="DefaultParagraphFont"/>
    <w:uiPriority w:val="20"/>
    <w:qFormat/>
    <w:rsid w:val="00C75541"/>
    <w:rPr>
      <w:i/>
      <w:iCs/>
    </w:rPr>
  </w:style>
  <w:style w:type="paragraph" w:styleId="Header">
    <w:name w:val="header"/>
    <w:basedOn w:val="Normal"/>
    <w:link w:val="HeaderChar"/>
    <w:uiPriority w:val="99"/>
    <w:unhideWhenUsed/>
    <w:rsid w:val="00882A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2A00"/>
  </w:style>
  <w:style w:type="paragraph" w:styleId="Footer">
    <w:name w:val="footer"/>
    <w:basedOn w:val="Normal"/>
    <w:link w:val="FooterChar"/>
    <w:uiPriority w:val="99"/>
    <w:unhideWhenUsed/>
    <w:rsid w:val="00882A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2A00"/>
  </w:style>
  <w:style w:type="character" w:customStyle="1" w:styleId="Heading1Char">
    <w:name w:val="Heading 1 Char"/>
    <w:basedOn w:val="DefaultParagraphFont"/>
    <w:link w:val="Heading1"/>
    <w:uiPriority w:val="9"/>
    <w:rsid w:val="00303822"/>
    <w:rPr>
      <w:rFonts w:asciiTheme="majorHAnsi" w:eastAsiaTheme="majorEastAsia" w:hAnsiTheme="majorHAnsi" w:cstheme="majorBidi"/>
      <w:color w:val="2F5496" w:themeColor="accent1" w:themeShade="BF"/>
      <w:sz w:val="32"/>
      <w:szCs w:val="32"/>
    </w:rPr>
  </w:style>
  <w:style w:type="paragraph" w:styleId="BodyText">
    <w:name w:val="Body Text"/>
    <w:basedOn w:val="Normal"/>
    <w:link w:val="BodyTextChar"/>
    <w:uiPriority w:val="1"/>
    <w:qFormat/>
    <w:rsid w:val="00303822"/>
    <w:pPr>
      <w:spacing w:after="0" w:line="240" w:lineRule="auto"/>
    </w:pPr>
    <w:rPr>
      <w:rFonts w:ascii="Times New Roman" w:eastAsia="Times New Roman" w:hAnsi="Times New Roman" w:cs="Times New Roman"/>
      <w:kern w:val="0"/>
      <w:sz w:val="24"/>
      <w:szCs w:val="24"/>
      <w:lang w:val="en-US" w:eastAsia="en-GB"/>
      <w14:ligatures w14:val="none"/>
    </w:rPr>
  </w:style>
  <w:style w:type="character" w:customStyle="1" w:styleId="BodyTextChar">
    <w:name w:val="Body Text Char"/>
    <w:basedOn w:val="DefaultParagraphFont"/>
    <w:link w:val="BodyText"/>
    <w:uiPriority w:val="1"/>
    <w:rsid w:val="00303822"/>
    <w:rPr>
      <w:rFonts w:ascii="Times New Roman" w:eastAsia="Times New Roman" w:hAnsi="Times New Roman" w:cs="Times New Roman"/>
      <w:kern w:val="0"/>
      <w:sz w:val="24"/>
      <w:szCs w:val="24"/>
      <w:lang w:val="en-US" w:eastAsia="en-GB"/>
      <w14:ligatures w14:val="none"/>
    </w:rPr>
  </w:style>
  <w:style w:type="paragraph" w:customStyle="1" w:styleId="Default">
    <w:name w:val="Default"/>
    <w:rsid w:val="0010773B"/>
    <w:pPr>
      <w:autoSpaceDE w:val="0"/>
      <w:autoSpaceDN w:val="0"/>
      <w:adjustRightInd w:val="0"/>
      <w:spacing w:after="0" w:line="240" w:lineRule="auto"/>
    </w:pPr>
    <w:rPr>
      <w:rFonts w:ascii="Calibri" w:hAnsi="Calibri" w:cs="Calibri"/>
      <w:color w:val="000000"/>
      <w:kern w:val="0"/>
      <w:sz w:val="24"/>
      <w:szCs w:val="24"/>
      <w:lang w:val="en-US"/>
      <w14:ligatures w14:val="none"/>
    </w:rPr>
  </w:style>
  <w:style w:type="character" w:customStyle="1" w:styleId="ListParagraphChar">
    <w:name w:val="List Paragraph Char"/>
    <w:aliases w:val="Citation List Char,List Paragraph1 Char,List_Paragraph Char,Multilevel para_II Char,Bullets Char,Ha Char,Heading3 Char,Indent Paragraph Char,LIST OF TABLES. Char,List Bullet Mary Char,List Paragraph (numbered (a)) Char,Liste 1 Char"/>
    <w:basedOn w:val="DefaultParagraphFont"/>
    <w:link w:val="ListParagraph"/>
    <w:uiPriority w:val="1"/>
    <w:qFormat/>
    <w:locked/>
    <w:rsid w:val="00AB20EA"/>
  </w:style>
  <w:style w:type="character" w:styleId="UnresolvedMention">
    <w:name w:val="Unresolved Mention"/>
    <w:basedOn w:val="DefaultParagraphFont"/>
    <w:uiPriority w:val="99"/>
    <w:semiHidden/>
    <w:unhideWhenUsed/>
    <w:rsid w:val="00A47038"/>
    <w:rPr>
      <w:color w:val="605E5C"/>
      <w:shd w:val="clear" w:color="auto" w:fill="E1DFDD"/>
    </w:rPr>
  </w:style>
  <w:style w:type="paragraph" w:styleId="FootnoteText">
    <w:name w:val="footnote text"/>
    <w:aliases w:val="Footnote Text Char Char Char,Footnote Text1,Footnote Text Char Char Char Char Char Char1 Char,Footnote Text Char Char Char Char Char, Char Char Char Char,Footnote Text Char Char Char Char Char Char Char, Char Char"/>
    <w:basedOn w:val="Normal"/>
    <w:link w:val="FootnoteTextChar"/>
    <w:uiPriority w:val="99"/>
    <w:unhideWhenUsed/>
    <w:qFormat/>
    <w:rsid w:val="00662B6B"/>
    <w:pPr>
      <w:spacing w:after="0" w:line="240" w:lineRule="auto"/>
    </w:pPr>
    <w:rPr>
      <w:kern w:val="0"/>
      <w:sz w:val="20"/>
      <w:szCs w:val="20"/>
      <w:lang w:val="en-ZA"/>
      <w14:ligatures w14:val="none"/>
    </w:rPr>
  </w:style>
  <w:style w:type="character" w:customStyle="1" w:styleId="FootnoteTextChar">
    <w:name w:val="Footnote Text Char"/>
    <w:aliases w:val="Footnote Text Char Char Char Char,Footnote Text1 Char,Footnote Text Char Char Char Char Char Char1 Char Char,Footnote Text Char Char Char Char Char Char, Char Char Char Char Char,Footnote Text Char Char Char Char Char Char Char Char"/>
    <w:basedOn w:val="DefaultParagraphFont"/>
    <w:link w:val="FootnoteText"/>
    <w:uiPriority w:val="99"/>
    <w:rsid w:val="00662B6B"/>
    <w:rPr>
      <w:kern w:val="0"/>
      <w:sz w:val="20"/>
      <w:szCs w:val="20"/>
      <w:lang w:val="en-ZA"/>
      <w14:ligatures w14:val="none"/>
    </w:rPr>
  </w:style>
  <w:style w:type="character" w:styleId="FootnoteReference">
    <w:name w:val="footnote reference"/>
    <w:basedOn w:val="DefaultParagraphFont"/>
    <w:uiPriority w:val="99"/>
    <w:unhideWhenUsed/>
    <w:qFormat/>
    <w:rsid w:val="00662B6B"/>
    <w:rPr>
      <w:vertAlign w:val="superscript"/>
    </w:rPr>
  </w:style>
  <w:style w:type="table" w:styleId="TableGrid">
    <w:name w:val="Table Grid"/>
    <w:basedOn w:val="TableNormal"/>
    <w:uiPriority w:val="39"/>
    <w:rsid w:val="00662B6B"/>
    <w:pPr>
      <w:widowControl w:val="0"/>
      <w:autoSpaceDE w:val="0"/>
      <w:autoSpaceDN w:val="0"/>
      <w:spacing w:after="0" w:line="240" w:lineRule="auto"/>
    </w:pPr>
    <w:rPr>
      <w:kern w:val="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969BE"/>
    <w:pPr>
      <w:spacing w:after="0" w:line="240" w:lineRule="auto"/>
    </w:pPr>
  </w:style>
  <w:style w:type="character" w:styleId="CommentReference">
    <w:name w:val="annotation reference"/>
    <w:basedOn w:val="DefaultParagraphFont"/>
    <w:uiPriority w:val="99"/>
    <w:semiHidden/>
    <w:unhideWhenUsed/>
    <w:rsid w:val="00943324"/>
    <w:rPr>
      <w:sz w:val="16"/>
      <w:szCs w:val="16"/>
    </w:rPr>
  </w:style>
  <w:style w:type="paragraph" w:styleId="CommentText">
    <w:name w:val="annotation text"/>
    <w:basedOn w:val="Normal"/>
    <w:link w:val="CommentTextChar"/>
    <w:uiPriority w:val="99"/>
    <w:unhideWhenUsed/>
    <w:rsid w:val="00943324"/>
    <w:pPr>
      <w:spacing w:line="240" w:lineRule="auto"/>
    </w:pPr>
    <w:rPr>
      <w:sz w:val="20"/>
      <w:szCs w:val="20"/>
    </w:rPr>
  </w:style>
  <w:style w:type="character" w:customStyle="1" w:styleId="CommentTextChar">
    <w:name w:val="Comment Text Char"/>
    <w:basedOn w:val="DefaultParagraphFont"/>
    <w:link w:val="CommentText"/>
    <w:uiPriority w:val="99"/>
    <w:rsid w:val="00943324"/>
    <w:rPr>
      <w:sz w:val="20"/>
      <w:szCs w:val="20"/>
    </w:rPr>
  </w:style>
  <w:style w:type="paragraph" w:styleId="CommentSubject">
    <w:name w:val="annotation subject"/>
    <w:basedOn w:val="CommentText"/>
    <w:next w:val="CommentText"/>
    <w:link w:val="CommentSubjectChar"/>
    <w:uiPriority w:val="99"/>
    <w:semiHidden/>
    <w:unhideWhenUsed/>
    <w:rsid w:val="00943324"/>
    <w:rPr>
      <w:b/>
      <w:bCs/>
    </w:rPr>
  </w:style>
  <w:style w:type="character" w:customStyle="1" w:styleId="CommentSubjectChar">
    <w:name w:val="Comment Subject Char"/>
    <w:basedOn w:val="CommentTextChar"/>
    <w:link w:val="CommentSubject"/>
    <w:uiPriority w:val="99"/>
    <w:semiHidden/>
    <w:rsid w:val="00943324"/>
    <w:rPr>
      <w:b/>
      <w:bCs/>
      <w:sz w:val="20"/>
      <w:szCs w:val="20"/>
    </w:rPr>
  </w:style>
  <w:style w:type="character" w:styleId="FollowedHyperlink">
    <w:name w:val="FollowedHyperlink"/>
    <w:basedOn w:val="DefaultParagraphFont"/>
    <w:uiPriority w:val="99"/>
    <w:semiHidden/>
    <w:unhideWhenUsed/>
    <w:rsid w:val="00346754"/>
    <w:rPr>
      <w:color w:val="954F72" w:themeColor="followedHyperlink"/>
      <w:u w:val="single"/>
    </w:rPr>
  </w:style>
  <w:style w:type="character" w:customStyle="1" w:styleId="Heading2Char">
    <w:name w:val="Heading 2 Char"/>
    <w:basedOn w:val="DefaultParagraphFont"/>
    <w:link w:val="Heading2"/>
    <w:uiPriority w:val="9"/>
    <w:rsid w:val="00907253"/>
    <w:rPr>
      <w:rFonts w:asciiTheme="majorHAnsi" w:eastAsiaTheme="majorEastAsia" w:hAnsiTheme="majorHAnsi" w:cstheme="majorBidi"/>
      <w:color w:val="2F5496" w:themeColor="accent1" w:themeShade="BF"/>
      <w:kern w:val="0"/>
      <w:sz w:val="26"/>
      <w:szCs w:val="26"/>
      <w14:ligatures w14:val="none"/>
    </w:rPr>
  </w:style>
  <w:style w:type="character" w:customStyle="1" w:styleId="gfieldrequired">
    <w:name w:val="gfield_required"/>
    <w:basedOn w:val="DefaultParagraphFont"/>
    <w:rsid w:val="009072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7107032">
      <w:bodyDiv w:val="1"/>
      <w:marLeft w:val="0"/>
      <w:marRight w:val="0"/>
      <w:marTop w:val="0"/>
      <w:marBottom w:val="0"/>
      <w:divBdr>
        <w:top w:val="none" w:sz="0" w:space="0" w:color="auto"/>
        <w:left w:val="none" w:sz="0" w:space="0" w:color="auto"/>
        <w:bottom w:val="none" w:sz="0" w:space="0" w:color="auto"/>
        <w:right w:val="none" w:sz="0" w:space="0" w:color="auto"/>
      </w:divBdr>
    </w:div>
    <w:div w:id="623537828">
      <w:bodyDiv w:val="1"/>
      <w:marLeft w:val="0"/>
      <w:marRight w:val="0"/>
      <w:marTop w:val="0"/>
      <w:marBottom w:val="0"/>
      <w:divBdr>
        <w:top w:val="none" w:sz="0" w:space="0" w:color="auto"/>
        <w:left w:val="none" w:sz="0" w:space="0" w:color="auto"/>
        <w:bottom w:val="none" w:sz="0" w:space="0" w:color="auto"/>
        <w:right w:val="none" w:sz="0" w:space="0" w:color="auto"/>
      </w:divBdr>
    </w:div>
    <w:div w:id="1236472002">
      <w:bodyDiv w:val="1"/>
      <w:marLeft w:val="0"/>
      <w:marRight w:val="0"/>
      <w:marTop w:val="0"/>
      <w:marBottom w:val="0"/>
      <w:divBdr>
        <w:top w:val="none" w:sz="0" w:space="0" w:color="auto"/>
        <w:left w:val="none" w:sz="0" w:space="0" w:color="auto"/>
        <w:bottom w:val="none" w:sz="0" w:space="0" w:color="auto"/>
        <w:right w:val="none" w:sz="0" w:space="0" w:color="auto"/>
      </w:divBdr>
    </w:div>
    <w:div w:id="14975719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362</Words>
  <Characters>2069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Nguku Everlyn</dc:creator>
  <cp:keywords/>
  <dc:description/>
  <cp:lastModifiedBy>Nahabi Wandera</cp:lastModifiedBy>
  <cp:revision>2</cp:revision>
  <cp:lastPrinted>2023-09-01T07:07:00Z</cp:lastPrinted>
  <dcterms:created xsi:type="dcterms:W3CDTF">2023-10-10T22:33:00Z</dcterms:created>
  <dcterms:modified xsi:type="dcterms:W3CDTF">2023-10-10T22:33:00Z</dcterms:modified>
</cp:coreProperties>
</file>